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538" w:rsidRDefault="005B5A11">
      <w:pPr>
        <w:widowControl/>
        <w:spacing w:before="100" w:beforeAutospacing="1" w:after="100" w:afterAutospacing="1"/>
        <w:jc w:val="center"/>
        <w:rPr>
          <w:rFonts w:ascii="黑体" w:eastAsia="黑体" w:hAnsi="宋体" w:cs="宋体"/>
          <w:b/>
          <w:kern w:val="0"/>
          <w:sz w:val="32"/>
          <w:szCs w:val="32"/>
        </w:rPr>
      </w:pPr>
      <w:r>
        <w:rPr>
          <w:rFonts w:ascii="黑体" w:eastAsia="黑体" w:hAnsi="宋体" w:cs="宋体" w:hint="eastAsia"/>
          <w:b/>
          <w:kern w:val="0"/>
          <w:sz w:val="32"/>
          <w:szCs w:val="32"/>
        </w:rPr>
        <w:t>经济学院</w:t>
      </w:r>
      <w:r>
        <w:rPr>
          <w:rFonts w:ascii="黑体" w:eastAsia="黑体" w:hAnsi="宋体" w:cs="宋体"/>
          <w:b/>
          <w:kern w:val="0"/>
          <w:sz w:val="32"/>
          <w:szCs w:val="32"/>
        </w:rPr>
        <w:t>201</w:t>
      </w:r>
      <w:r>
        <w:rPr>
          <w:rFonts w:ascii="黑体" w:eastAsia="黑体" w:hAnsi="宋体" w:cs="宋体" w:hint="eastAsia"/>
          <w:b/>
          <w:kern w:val="0"/>
          <w:sz w:val="32"/>
          <w:szCs w:val="32"/>
        </w:rPr>
        <w:t>6级学生综合素质测评办法</w:t>
      </w:r>
    </w:p>
    <w:p w:rsidR="00C75538" w:rsidRDefault="005B5A11">
      <w:pPr>
        <w:widowControl/>
        <w:spacing w:before="100" w:beforeAutospacing="1" w:after="100" w:afterAutospacing="1"/>
        <w:ind w:firstLineChars="200" w:firstLine="480"/>
        <w:jc w:val="left"/>
        <w:rPr>
          <w:rFonts w:ascii="宋体" w:cs="宋体"/>
          <w:kern w:val="0"/>
          <w:sz w:val="24"/>
          <w:szCs w:val="24"/>
        </w:rPr>
      </w:pPr>
      <w:r>
        <w:rPr>
          <w:rFonts w:ascii="宋体" w:hAnsi="宋体" w:cs="宋体" w:hint="eastAsia"/>
          <w:kern w:val="0"/>
          <w:sz w:val="24"/>
          <w:szCs w:val="24"/>
        </w:rPr>
        <w:t>大学生综合素质测评是对大学生各项基本素质的综合测评，综合素质测评成绩由学习成绩、综合素质成绩、净加减分三部分组成，即综合素质测评成绩</w:t>
      </w:r>
      <w:r>
        <w:rPr>
          <w:rFonts w:ascii="宋体" w:hAnsi="宋体" w:cs="宋体"/>
          <w:kern w:val="0"/>
          <w:sz w:val="24"/>
          <w:szCs w:val="24"/>
        </w:rPr>
        <w:t>Z=</w:t>
      </w:r>
      <w:r>
        <w:rPr>
          <w:rFonts w:ascii="宋体" w:hAnsi="宋体" w:cs="宋体" w:hint="eastAsia"/>
          <w:kern w:val="0"/>
          <w:sz w:val="24"/>
          <w:szCs w:val="24"/>
        </w:rPr>
        <w:t>学习成绩</w:t>
      </w:r>
      <w:r>
        <w:rPr>
          <w:rFonts w:ascii="宋体" w:hAnsi="宋体" w:cs="宋体"/>
          <w:kern w:val="0"/>
          <w:sz w:val="24"/>
          <w:szCs w:val="24"/>
        </w:rPr>
        <w:t>A</w:t>
      </w:r>
      <w:r>
        <w:rPr>
          <w:rFonts w:ascii="宋体" w:hAnsi="宋体" w:cs="宋体" w:hint="eastAsia"/>
          <w:kern w:val="0"/>
          <w:sz w:val="24"/>
          <w:szCs w:val="24"/>
        </w:rPr>
        <w:t>（百分制）</w:t>
      </w:r>
      <w:r>
        <w:rPr>
          <w:rFonts w:ascii="宋体" w:cs="宋体" w:hint="eastAsia"/>
          <w:kern w:val="0"/>
          <w:sz w:val="24"/>
          <w:szCs w:val="24"/>
        </w:rPr>
        <w:t>×α</w:t>
      </w:r>
      <w:r>
        <w:rPr>
          <w:rFonts w:ascii="宋体" w:hAnsi="宋体" w:cs="宋体" w:hint="eastAsia"/>
          <w:kern w:val="0"/>
          <w:sz w:val="24"/>
          <w:szCs w:val="24"/>
        </w:rPr>
        <w:t>（学习成绩权系数）</w:t>
      </w:r>
      <w:r>
        <w:rPr>
          <w:rFonts w:ascii="宋体" w:hAnsi="宋体" w:cs="宋体"/>
          <w:kern w:val="0"/>
          <w:sz w:val="24"/>
          <w:szCs w:val="24"/>
        </w:rPr>
        <w:t>+</w:t>
      </w:r>
      <w:r>
        <w:rPr>
          <w:rFonts w:ascii="宋体" w:hAnsi="宋体" w:cs="宋体" w:hint="eastAsia"/>
          <w:kern w:val="0"/>
          <w:sz w:val="24"/>
          <w:szCs w:val="24"/>
        </w:rPr>
        <w:t>综合素质成绩</w:t>
      </w:r>
      <w:r>
        <w:rPr>
          <w:rFonts w:ascii="宋体" w:hAnsi="宋体" w:cs="宋体"/>
          <w:kern w:val="0"/>
          <w:sz w:val="24"/>
          <w:szCs w:val="24"/>
        </w:rPr>
        <w:t>B</w:t>
      </w:r>
      <w:r>
        <w:rPr>
          <w:rFonts w:ascii="宋体" w:hAnsi="宋体" w:cs="宋体" w:hint="eastAsia"/>
          <w:kern w:val="0"/>
          <w:sz w:val="24"/>
          <w:szCs w:val="24"/>
        </w:rPr>
        <w:t>（百分制）</w:t>
      </w:r>
      <w:r>
        <w:rPr>
          <w:rFonts w:ascii="宋体" w:cs="宋体" w:hint="eastAsia"/>
          <w:kern w:val="0"/>
          <w:sz w:val="24"/>
          <w:szCs w:val="24"/>
        </w:rPr>
        <w:t>×β</w:t>
      </w:r>
      <w:r>
        <w:rPr>
          <w:rFonts w:ascii="宋体" w:hAnsi="宋体" w:cs="宋体" w:hint="eastAsia"/>
          <w:kern w:val="0"/>
          <w:sz w:val="24"/>
          <w:szCs w:val="24"/>
        </w:rPr>
        <w:t>（综合素质测评权系数）</w:t>
      </w:r>
      <w:r>
        <w:rPr>
          <w:rFonts w:ascii="宋体" w:cs="宋体" w:hint="eastAsia"/>
          <w:kern w:val="0"/>
          <w:sz w:val="24"/>
          <w:szCs w:val="24"/>
        </w:rPr>
        <w:t>±</w:t>
      </w:r>
      <w:r>
        <w:rPr>
          <w:rFonts w:ascii="宋体" w:hAnsi="宋体" w:cs="宋体" w:hint="eastAsia"/>
          <w:kern w:val="0"/>
          <w:sz w:val="24"/>
          <w:szCs w:val="24"/>
        </w:rPr>
        <w:t>净加减分</w:t>
      </w:r>
      <w:r>
        <w:rPr>
          <w:rFonts w:ascii="宋体" w:hAnsi="宋体" w:cs="宋体"/>
          <w:kern w:val="0"/>
          <w:sz w:val="24"/>
          <w:szCs w:val="24"/>
        </w:rPr>
        <w:t>C</w:t>
      </w:r>
      <w:r>
        <w:rPr>
          <w:rFonts w:ascii="宋体" w:hAnsi="宋体" w:cs="宋体" w:hint="eastAsia"/>
          <w:kern w:val="0"/>
          <w:sz w:val="24"/>
          <w:szCs w:val="24"/>
        </w:rPr>
        <w:t>，其中</w:t>
      </w:r>
      <w:r>
        <w:rPr>
          <w:rFonts w:ascii="宋体" w:cs="宋体" w:hint="eastAsia"/>
          <w:kern w:val="0"/>
          <w:sz w:val="24"/>
          <w:szCs w:val="24"/>
        </w:rPr>
        <w:t>α</w:t>
      </w:r>
      <w:r>
        <w:rPr>
          <w:rFonts w:ascii="宋体" w:hAnsi="宋体" w:cs="宋体"/>
          <w:kern w:val="0"/>
          <w:sz w:val="24"/>
          <w:szCs w:val="24"/>
        </w:rPr>
        <w:t>+</w:t>
      </w:r>
      <w:r>
        <w:rPr>
          <w:rFonts w:ascii="宋体" w:hAnsi="宋体" w:cs="宋体" w:hint="eastAsia"/>
          <w:kern w:val="0"/>
          <w:sz w:val="24"/>
          <w:szCs w:val="24"/>
        </w:rPr>
        <w:t>β</w:t>
      </w:r>
      <w:r>
        <w:rPr>
          <w:rFonts w:ascii="宋体" w:hAnsi="宋体" w:cs="宋体"/>
          <w:kern w:val="0"/>
          <w:sz w:val="24"/>
          <w:szCs w:val="24"/>
        </w:rPr>
        <w:t>=0.99</w:t>
      </w:r>
      <w:r>
        <w:rPr>
          <w:rFonts w:ascii="宋体" w:hAnsi="宋体" w:cs="宋体" w:hint="eastAsia"/>
          <w:kern w:val="0"/>
          <w:sz w:val="24"/>
          <w:szCs w:val="24"/>
        </w:rPr>
        <w:t>，</w:t>
      </w:r>
      <w:r>
        <w:rPr>
          <w:rFonts w:ascii="宋体" w:hAnsi="宋体" w:cs="宋体"/>
          <w:kern w:val="0"/>
          <w:sz w:val="24"/>
          <w:szCs w:val="24"/>
        </w:rPr>
        <w:t>C</w:t>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w:t>
      </w:r>
      <w:r>
        <w:rPr>
          <w:rFonts w:ascii="宋体" w:hAnsi="宋体" w:cs="宋体"/>
          <w:kern w:val="0"/>
          <w:sz w:val="24"/>
          <w:szCs w:val="24"/>
        </w:rPr>
        <w:t>maxZ=100</w:t>
      </w:r>
      <w:r>
        <w:rPr>
          <w:rFonts w:ascii="宋体" w:hAnsi="宋体" w:cs="宋体" w:hint="eastAsia"/>
          <w:kern w:val="0"/>
          <w:sz w:val="24"/>
          <w:szCs w:val="24"/>
        </w:rPr>
        <w:t>。</w:t>
      </w:r>
    </w:p>
    <w:p w:rsidR="00C75538" w:rsidRDefault="005B5A11">
      <w:pPr>
        <w:widowControl/>
        <w:spacing w:before="100" w:beforeAutospacing="1" w:after="100" w:afterAutospacing="1"/>
        <w:ind w:firstLineChars="200" w:firstLine="48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学习成绩：要求成绩来源于教务处，通过公式算出的加权平均分（百分制）将作为学习成绩的最终数据。</w:t>
      </w:r>
    </w:p>
    <w:p w:rsidR="00C75538" w:rsidRPr="00D50662" w:rsidRDefault="005B5A11">
      <w:pPr>
        <w:widowControl/>
        <w:spacing w:before="100" w:beforeAutospacing="1" w:after="100" w:afterAutospacing="1"/>
        <w:ind w:firstLineChars="150" w:firstLine="360"/>
        <w:jc w:val="left"/>
        <w:rPr>
          <w:rFonts w:ascii="宋体" w:eastAsiaTheme="minorEastAsia" w:cs="宋体"/>
          <w:kern w:val="0"/>
          <w:sz w:val="24"/>
          <w:szCs w:val="24"/>
        </w:rPr>
      </w:pPr>
      <w:r>
        <w:rPr>
          <w:rFonts w:ascii="宋体" w:hAnsi="宋体" w:cs="宋体"/>
          <w:kern w:val="0"/>
          <w:sz w:val="24"/>
          <w:szCs w:val="24"/>
        </w:rPr>
        <w:t>2.</w:t>
      </w:r>
      <w:r>
        <w:rPr>
          <w:rFonts w:ascii="宋体" w:hAnsi="宋体" w:cs="宋体" w:hint="eastAsia"/>
          <w:kern w:val="0"/>
          <w:sz w:val="24"/>
          <w:szCs w:val="24"/>
        </w:rPr>
        <w:t>综合素质成绩：学生的综合素质成绩根据设置的指标获取（附件</w:t>
      </w:r>
      <w:r>
        <w:rPr>
          <w:rFonts w:ascii="宋体" w:hAnsi="宋体" w:cs="宋体"/>
          <w:kern w:val="0"/>
          <w:sz w:val="24"/>
          <w:szCs w:val="24"/>
        </w:rPr>
        <w:t>2</w:t>
      </w:r>
      <w:r>
        <w:rPr>
          <w:rFonts w:ascii="宋体" w:hAnsi="宋体" w:cs="宋体" w:hint="eastAsia"/>
          <w:kern w:val="0"/>
          <w:sz w:val="24"/>
          <w:szCs w:val="24"/>
        </w:rPr>
        <w:t>），满分为</w:t>
      </w:r>
      <w:r>
        <w:rPr>
          <w:rFonts w:ascii="宋体" w:hAnsi="宋体" w:cs="宋体"/>
          <w:kern w:val="0"/>
          <w:sz w:val="24"/>
          <w:szCs w:val="24"/>
        </w:rPr>
        <w:t>100</w:t>
      </w:r>
      <w:r>
        <w:rPr>
          <w:rFonts w:ascii="宋体" w:hAnsi="宋体" w:cs="宋体" w:hint="eastAsia"/>
          <w:kern w:val="0"/>
          <w:sz w:val="24"/>
          <w:szCs w:val="24"/>
        </w:rPr>
        <w:t>分，最低分不得少于</w:t>
      </w:r>
      <w:r>
        <w:rPr>
          <w:rFonts w:ascii="宋体" w:hAnsi="宋体" w:cs="宋体"/>
          <w:kern w:val="0"/>
          <w:sz w:val="24"/>
          <w:szCs w:val="24"/>
        </w:rPr>
        <w:t>60</w:t>
      </w:r>
      <w:r>
        <w:rPr>
          <w:rFonts w:ascii="宋体" w:hAnsi="宋体" w:cs="宋体" w:hint="eastAsia"/>
          <w:kern w:val="0"/>
          <w:sz w:val="24"/>
          <w:szCs w:val="24"/>
        </w:rPr>
        <w:t>分。测评时分为自评、互评、师评、组评四个部分。自评为学生自我评价；互评为同学之间互相评价（互评范围由学院设置，可以设为班级、专业、年级等）；师评为辅导员（或副书记）对学生的评价；组评为以班级或专业方向为单位的综合素质测评小组对本小组学生的评价。原则上综合素质测评小组由学生干部、学生党员、普通同学组成，人数不少于</w:t>
      </w:r>
      <w:r>
        <w:rPr>
          <w:rFonts w:ascii="宋体" w:hAnsi="宋体" w:cs="宋体"/>
          <w:kern w:val="0"/>
          <w:sz w:val="24"/>
          <w:szCs w:val="24"/>
        </w:rPr>
        <w:t>5</w:t>
      </w:r>
      <w:r>
        <w:rPr>
          <w:rFonts w:ascii="宋体" w:hAnsi="宋体" w:cs="宋体" w:hint="eastAsia"/>
          <w:kern w:val="0"/>
          <w:sz w:val="24"/>
          <w:szCs w:val="24"/>
        </w:rPr>
        <w:t>人。</w:t>
      </w:r>
    </w:p>
    <w:p w:rsidR="00C75538" w:rsidRPr="00D50662" w:rsidRDefault="005B5A11" w:rsidP="00D50662">
      <w:pPr>
        <w:widowControl/>
        <w:spacing w:before="100" w:beforeAutospacing="1" w:after="100" w:afterAutospacing="1"/>
        <w:ind w:firstLineChars="150" w:firstLine="360"/>
        <w:jc w:val="left"/>
        <w:rPr>
          <w:rFonts w:ascii="宋体" w:hAnsi="宋体" w:cs="宋体"/>
          <w:kern w:val="0"/>
          <w:sz w:val="24"/>
          <w:szCs w:val="24"/>
        </w:rPr>
      </w:pPr>
      <w:r>
        <w:rPr>
          <w:rFonts w:ascii="宋体" w:hAnsi="宋体" w:cs="宋体"/>
          <w:kern w:val="0"/>
          <w:sz w:val="24"/>
          <w:szCs w:val="24"/>
        </w:rPr>
        <w:t>3.</w:t>
      </w:r>
      <w:r>
        <w:rPr>
          <w:rFonts w:ascii="宋体" w:hAnsi="宋体" w:cs="宋体" w:hint="eastAsia"/>
          <w:kern w:val="0"/>
          <w:sz w:val="24"/>
          <w:szCs w:val="24"/>
        </w:rPr>
        <w:t>净加减分：净加减分由学生所在学院评测。各学院对学生一学年内奖惩情况进行统计，并酌情给予加分、减分。加分、减分的上限均不超过</w:t>
      </w:r>
      <w:r>
        <w:rPr>
          <w:rFonts w:ascii="宋体" w:hAnsi="宋体" w:cs="宋体"/>
          <w:kern w:val="0"/>
          <w:sz w:val="24"/>
          <w:szCs w:val="24"/>
        </w:rPr>
        <w:t>1</w:t>
      </w:r>
      <w:r>
        <w:rPr>
          <w:rFonts w:ascii="宋体" w:hAnsi="宋体" w:cs="宋体" w:hint="eastAsia"/>
          <w:kern w:val="0"/>
          <w:sz w:val="24"/>
          <w:szCs w:val="24"/>
        </w:rPr>
        <w:t>分。具体办法如下。</w:t>
      </w:r>
    </w:p>
    <w:p w:rsidR="00C75538" w:rsidRDefault="005B5A11">
      <w:pPr>
        <w:jc w:val="center"/>
        <w:rPr>
          <w:rFonts w:ascii="仿宋_GB2312" w:eastAsia="仿宋_GB2312" w:hAnsi="宋体"/>
          <w:b/>
          <w:sz w:val="28"/>
          <w:szCs w:val="28"/>
        </w:rPr>
      </w:pPr>
      <w:r>
        <w:rPr>
          <w:rFonts w:ascii="仿宋_GB2312" w:eastAsia="仿宋_GB2312" w:hAnsi="宋体" w:hint="eastAsia"/>
          <w:b/>
          <w:sz w:val="28"/>
          <w:szCs w:val="28"/>
        </w:rPr>
        <w:t>经济学院</w:t>
      </w:r>
      <w:r>
        <w:rPr>
          <w:rFonts w:ascii="仿宋_GB2312" w:eastAsia="仿宋_GB2312" w:hAnsi="宋体"/>
          <w:b/>
          <w:sz w:val="28"/>
          <w:szCs w:val="28"/>
        </w:rPr>
        <w:t>201</w:t>
      </w:r>
      <w:r w:rsidR="002D1742">
        <w:rPr>
          <w:rFonts w:ascii="仿宋_GB2312" w:eastAsia="仿宋_GB2312" w:hAnsi="宋体" w:hint="eastAsia"/>
          <w:b/>
          <w:sz w:val="28"/>
          <w:szCs w:val="28"/>
        </w:rPr>
        <w:t>6</w:t>
      </w:r>
      <w:bookmarkStart w:id="0" w:name="_GoBack"/>
      <w:bookmarkEnd w:id="0"/>
      <w:r>
        <w:rPr>
          <w:rFonts w:ascii="仿宋_GB2312" w:eastAsia="仿宋_GB2312" w:hAnsi="宋体" w:hint="eastAsia"/>
          <w:b/>
          <w:sz w:val="28"/>
          <w:szCs w:val="28"/>
        </w:rPr>
        <w:t>级学生净加减分参考指标</w:t>
      </w:r>
    </w:p>
    <w:tbl>
      <w:tblPr>
        <w:tblW w:w="10265" w:type="dxa"/>
        <w:tblInd w:w="-843" w:type="dxa"/>
        <w:tblBorders>
          <w:top w:val="outset" w:sz="6" w:space="0" w:color="666666"/>
          <w:left w:val="outset" w:sz="6" w:space="0" w:color="666666"/>
          <w:bottom w:val="outset" w:sz="6" w:space="0" w:color="666666"/>
          <w:right w:val="outset" w:sz="6" w:space="0" w:color="666666"/>
        </w:tblBorders>
        <w:tblLayout w:type="fixed"/>
        <w:tblCellMar>
          <w:left w:w="0" w:type="dxa"/>
          <w:right w:w="0" w:type="dxa"/>
        </w:tblCellMar>
        <w:tblLook w:val="04A0" w:firstRow="1" w:lastRow="0" w:firstColumn="1" w:lastColumn="0" w:noHBand="0" w:noVBand="1"/>
      </w:tblPr>
      <w:tblGrid>
        <w:gridCol w:w="1089"/>
        <w:gridCol w:w="805"/>
        <w:gridCol w:w="951"/>
        <w:gridCol w:w="2540"/>
        <w:gridCol w:w="3847"/>
        <w:gridCol w:w="1033"/>
      </w:tblGrid>
      <w:tr w:rsidR="00C75538">
        <w:trPr>
          <w:trHeight w:val="240"/>
        </w:trPr>
        <w:tc>
          <w:tcPr>
            <w:tcW w:w="1089" w:type="dxa"/>
            <w:tcBorders>
              <w:top w:val="outset" w:sz="6" w:space="0" w:color="666666"/>
              <w:bottom w:val="outset" w:sz="6" w:space="0" w:color="666666"/>
              <w:right w:val="outset" w:sz="6" w:space="0" w:color="666666"/>
            </w:tcBorders>
            <w:vAlign w:val="center"/>
          </w:tcPr>
          <w:p w:rsidR="00C75538" w:rsidRDefault="005B5A11">
            <w:r>
              <w:rPr>
                <w:rFonts w:hint="eastAsia"/>
              </w:rPr>
              <w:t>指标名称</w:t>
            </w:r>
          </w:p>
        </w:tc>
        <w:tc>
          <w:tcPr>
            <w:tcW w:w="805" w:type="dxa"/>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最大分</w:t>
            </w:r>
          </w:p>
        </w:tc>
        <w:tc>
          <w:tcPr>
            <w:tcW w:w="951" w:type="dxa"/>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说明</w:t>
            </w:r>
          </w:p>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指标内容</w:t>
            </w:r>
          </w:p>
        </w:tc>
        <w:tc>
          <w:tcPr>
            <w:tcW w:w="1033" w:type="dxa"/>
            <w:tcBorders>
              <w:top w:val="outset" w:sz="6" w:space="0" w:color="666666"/>
              <w:left w:val="outset" w:sz="6" w:space="0" w:color="666666"/>
              <w:bottom w:val="outset" w:sz="6" w:space="0" w:color="666666"/>
            </w:tcBorders>
            <w:vAlign w:val="center"/>
          </w:tcPr>
          <w:p w:rsidR="00C75538" w:rsidRDefault="005B5A11">
            <w:r>
              <w:rPr>
                <w:rFonts w:hint="eastAsia"/>
              </w:rPr>
              <w:t>加减分</w:t>
            </w:r>
          </w:p>
        </w:tc>
      </w:tr>
      <w:tr w:rsidR="00C75538">
        <w:tc>
          <w:tcPr>
            <w:tcW w:w="1089" w:type="dxa"/>
            <w:vMerge w:val="restart"/>
            <w:tcBorders>
              <w:top w:val="outset" w:sz="6" w:space="0" w:color="666666"/>
              <w:bottom w:val="outset" w:sz="6" w:space="0" w:color="666666"/>
              <w:right w:val="outset" w:sz="6" w:space="0" w:color="666666"/>
            </w:tcBorders>
            <w:vAlign w:val="center"/>
          </w:tcPr>
          <w:p w:rsidR="00C75538" w:rsidRDefault="005B5A11">
            <w:r>
              <w:rPr>
                <w:rFonts w:hint="eastAsia"/>
              </w:rPr>
              <w:t>发表学术论文</w:t>
            </w:r>
          </w:p>
        </w:tc>
        <w:tc>
          <w:tcPr>
            <w:tcW w:w="805"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t>1.000</w:t>
            </w:r>
          </w:p>
        </w:tc>
        <w:tc>
          <w:tcPr>
            <w:tcW w:w="951"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一篇论文加分取最高分，不累计加分。</w:t>
            </w:r>
          </w:p>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在国际重要刊物发表学术论文</w:t>
            </w:r>
            <w:r>
              <w:t>(</w:t>
            </w:r>
            <w:r>
              <w:rPr>
                <w:rFonts w:hint="eastAsia"/>
              </w:rPr>
              <w:t>第一作者）</w:t>
            </w:r>
          </w:p>
        </w:tc>
        <w:tc>
          <w:tcPr>
            <w:tcW w:w="1033" w:type="dxa"/>
            <w:tcBorders>
              <w:top w:val="outset" w:sz="6" w:space="0" w:color="666666"/>
              <w:left w:val="outset" w:sz="6" w:space="0" w:color="666666"/>
              <w:bottom w:val="outset" w:sz="6" w:space="0" w:color="666666"/>
            </w:tcBorders>
            <w:vAlign w:val="center"/>
          </w:tcPr>
          <w:p w:rsidR="00C75538" w:rsidRDefault="005B5A11">
            <w:r>
              <w:t>0.800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在国内核心期刊发表学术论文（第一作者）</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在全国性刊物发表学术论文（第一作者）</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在省部级刊物发表学术论文（第一作者）</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在市级刊物发表学术论文（第一作者）</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在校级刊物发表学术论文（第一作者）</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在院级刊物发表学术论文（第一作者）</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在国际重要刊物发表学术论文</w:t>
            </w:r>
            <w:r>
              <w:t>(</w:t>
            </w:r>
            <w:r>
              <w:rPr>
                <w:rFonts w:hint="eastAsia"/>
              </w:rPr>
              <w:t>第二作者）</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在国内核心期刊发表学术论文</w:t>
            </w:r>
            <w:r>
              <w:t>(</w:t>
            </w:r>
            <w:r>
              <w:rPr>
                <w:rFonts w:hint="eastAsia"/>
              </w:rPr>
              <w:t>第二作者）</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在全国性刊物发表学术论文（第二作者）</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在省部级刊物发表学术论文（第二作者）</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在市级刊物发表学术论文（第二作者）</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在校级刊物发表学术论文（第二作者）</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在院级刊物发表学术论文（第二作者）</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在国际重要刊物发表学术论文</w:t>
            </w:r>
            <w:r>
              <w:t>(</w:t>
            </w:r>
            <w:r>
              <w:rPr>
                <w:rFonts w:hint="eastAsia"/>
              </w:rPr>
              <w:t>第三作者及以下）</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在国内核心期刊发表学术论文（第三作者及以下）</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在全国性刊物发表学术论文（第三作者及以下）</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在省部级刊物发表学术论文（第三作者及以下）</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在市级刊物发表学术论文（第三作者及以下）</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在校级刊物发表学术论文（第三作者及以下）</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在院级刊物发表学术论文（第三作者及其他）</w:t>
            </w:r>
          </w:p>
        </w:tc>
        <w:tc>
          <w:tcPr>
            <w:tcW w:w="1033" w:type="dxa"/>
            <w:tcBorders>
              <w:top w:val="outset" w:sz="6" w:space="0" w:color="666666"/>
              <w:left w:val="outset" w:sz="6" w:space="0" w:color="666666"/>
              <w:bottom w:val="outset" w:sz="6" w:space="0" w:color="666666"/>
            </w:tcBorders>
            <w:vAlign w:val="center"/>
          </w:tcPr>
          <w:p w:rsidR="00C75538" w:rsidRDefault="005B5A11">
            <w:r>
              <w:t>0.050</w:t>
            </w:r>
          </w:p>
        </w:tc>
      </w:tr>
      <w:tr w:rsidR="00C75538">
        <w:tc>
          <w:tcPr>
            <w:tcW w:w="1089" w:type="dxa"/>
            <w:vMerge w:val="restart"/>
            <w:tcBorders>
              <w:top w:val="outset" w:sz="6" w:space="0" w:color="666666"/>
              <w:bottom w:val="outset" w:sz="6" w:space="0" w:color="666666"/>
              <w:right w:val="outset" w:sz="6" w:space="0" w:color="666666"/>
            </w:tcBorders>
            <w:vAlign w:val="center"/>
          </w:tcPr>
          <w:p w:rsidR="00C75538" w:rsidRDefault="005B5A11">
            <w:r>
              <w:rPr>
                <w:rFonts w:hint="eastAsia"/>
              </w:rPr>
              <w:lastRenderedPageBreak/>
              <w:t>出版学术著作</w:t>
            </w:r>
          </w:p>
        </w:tc>
        <w:tc>
          <w:tcPr>
            <w:tcW w:w="805"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t>1.000</w:t>
            </w:r>
          </w:p>
        </w:tc>
        <w:tc>
          <w:tcPr>
            <w:tcW w:w="951"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一部著作加分取最高分，不累计加分。</w:t>
            </w:r>
          </w:p>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以独著身份出版学术著作</w:t>
            </w:r>
            <w:r>
              <w:t>10</w:t>
            </w:r>
            <w:r>
              <w:rPr>
                <w:rFonts w:hint="eastAsia"/>
              </w:rPr>
              <w:t>万字以上</w:t>
            </w:r>
          </w:p>
        </w:tc>
        <w:tc>
          <w:tcPr>
            <w:tcW w:w="1033" w:type="dxa"/>
            <w:tcBorders>
              <w:top w:val="outset" w:sz="6" w:space="0" w:color="666666"/>
              <w:left w:val="outset" w:sz="6" w:space="0" w:color="666666"/>
              <w:bottom w:val="outset" w:sz="6" w:space="0" w:color="666666"/>
            </w:tcBorders>
            <w:vAlign w:val="center"/>
          </w:tcPr>
          <w:p w:rsidR="00C75538" w:rsidRDefault="005B5A11">
            <w:r>
              <w:t>0.800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以独著身份出版学术著作</w:t>
            </w:r>
            <w:r>
              <w:t>5</w:t>
            </w:r>
            <w:r>
              <w:rPr>
                <w:rFonts w:hint="eastAsia"/>
              </w:rPr>
              <w:t>－</w:t>
            </w:r>
            <w:r>
              <w:t>10</w:t>
            </w:r>
            <w:r>
              <w:rPr>
                <w:rFonts w:hint="eastAsia"/>
              </w:rPr>
              <w:t>万字</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以独著身份出版学术著作</w:t>
            </w:r>
            <w:r>
              <w:t>5</w:t>
            </w:r>
            <w:r>
              <w:rPr>
                <w:rFonts w:hint="eastAsia"/>
              </w:rPr>
              <w:t>万字以下</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以主编身份出版学术著作</w:t>
            </w:r>
            <w:r>
              <w:t>10</w:t>
            </w:r>
            <w:r>
              <w:rPr>
                <w:rFonts w:hint="eastAsia"/>
              </w:rPr>
              <w:t>万字以上</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以主编身份出版学术著作</w:t>
            </w:r>
            <w:r>
              <w:t>5</w:t>
            </w:r>
            <w:r>
              <w:rPr>
                <w:rFonts w:hint="eastAsia"/>
              </w:rPr>
              <w:t>－</w:t>
            </w:r>
            <w:r>
              <w:t>10</w:t>
            </w:r>
            <w:r>
              <w:rPr>
                <w:rFonts w:hint="eastAsia"/>
              </w:rPr>
              <w:t>万字</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以主编身份出版学术著作</w:t>
            </w:r>
            <w:r>
              <w:t>5</w:t>
            </w:r>
            <w:r>
              <w:rPr>
                <w:rFonts w:hint="eastAsia"/>
              </w:rPr>
              <w:t>万字以下</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以合著主要参与人身份出版学术著作</w:t>
            </w:r>
            <w:r>
              <w:t>10</w:t>
            </w:r>
            <w:r>
              <w:rPr>
                <w:rFonts w:hint="eastAsia"/>
              </w:rPr>
              <w:t>万字以上</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以合著主要参与人身份出版学术著作</w:t>
            </w:r>
            <w:r>
              <w:t>5</w:t>
            </w:r>
            <w:r>
              <w:rPr>
                <w:rFonts w:hint="eastAsia"/>
              </w:rPr>
              <w:t>－</w:t>
            </w:r>
            <w:r>
              <w:t>10</w:t>
            </w:r>
            <w:r>
              <w:rPr>
                <w:rFonts w:hint="eastAsia"/>
              </w:rPr>
              <w:t>万字</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以合著主要参与人身份出版学术著作</w:t>
            </w:r>
            <w:r>
              <w:t>5</w:t>
            </w:r>
            <w:r>
              <w:rPr>
                <w:rFonts w:hint="eastAsia"/>
              </w:rPr>
              <w:t>万字以下</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以副主编身份出版学术著作</w:t>
            </w:r>
            <w:r>
              <w:t>10</w:t>
            </w:r>
            <w:r>
              <w:rPr>
                <w:rFonts w:hint="eastAsia"/>
              </w:rPr>
              <w:t>万字以上</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以主编身份出版学术著作</w:t>
            </w:r>
            <w:r>
              <w:t>5</w:t>
            </w:r>
            <w:r>
              <w:rPr>
                <w:rFonts w:hint="eastAsia"/>
              </w:rPr>
              <w:t>－</w:t>
            </w:r>
            <w:r>
              <w:t>10</w:t>
            </w:r>
            <w:r>
              <w:rPr>
                <w:rFonts w:hint="eastAsia"/>
              </w:rPr>
              <w:t>万字</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以副主编身份出版学术著作</w:t>
            </w:r>
            <w:r>
              <w:t>5</w:t>
            </w:r>
            <w:r>
              <w:rPr>
                <w:rFonts w:hint="eastAsia"/>
              </w:rPr>
              <w:t>万字以下</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以合著普通参与人身份出版学术著作</w:t>
            </w:r>
            <w:r>
              <w:t>10</w:t>
            </w:r>
            <w:r>
              <w:rPr>
                <w:rFonts w:hint="eastAsia"/>
              </w:rPr>
              <w:t>万字以上</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以合著普通参与人身份出版学术著作</w:t>
            </w:r>
            <w:r>
              <w:t>5</w:t>
            </w:r>
            <w:r>
              <w:rPr>
                <w:rFonts w:hint="eastAsia"/>
              </w:rPr>
              <w:t>－</w:t>
            </w:r>
            <w:r>
              <w:t>10</w:t>
            </w:r>
            <w:r>
              <w:rPr>
                <w:rFonts w:hint="eastAsia"/>
              </w:rPr>
              <w:t>万字</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以合著普通参与人身份出版学术著作</w:t>
            </w:r>
            <w:r>
              <w:t>5</w:t>
            </w:r>
            <w:r>
              <w:rPr>
                <w:rFonts w:hint="eastAsia"/>
              </w:rPr>
              <w:t>万字以下</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以编委身份出版学术著作</w:t>
            </w:r>
            <w:r>
              <w:t>10</w:t>
            </w:r>
            <w:r>
              <w:rPr>
                <w:rFonts w:hint="eastAsia"/>
              </w:rPr>
              <w:t>万字以上</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以编委身份出版学术著作</w:t>
            </w:r>
            <w:r>
              <w:t>5</w:t>
            </w:r>
            <w:r>
              <w:rPr>
                <w:rFonts w:hint="eastAsia"/>
              </w:rPr>
              <w:t>－</w:t>
            </w:r>
            <w:r>
              <w:t>10</w:t>
            </w:r>
            <w:r>
              <w:rPr>
                <w:rFonts w:hint="eastAsia"/>
              </w:rPr>
              <w:t>万字</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以编委身份出版学术著作</w:t>
            </w:r>
            <w:r>
              <w:t>5</w:t>
            </w:r>
            <w:r>
              <w:rPr>
                <w:rFonts w:hint="eastAsia"/>
              </w:rPr>
              <w:t>万字以下</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val="restart"/>
            <w:tcBorders>
              <w:top w:val="outset" w:sz="6" w:space="0" w:color="666666"/>
              <w:bottom w:val="outset" w:sz="6" w:space="0" w:color="666666"/>
              <w:right w:val="outset" w:sz="6" w:space="0" w:color="666666"/>
            </w:tcBorders>
            <w:vAlign w:val="center"/>
          </w:tcPr>
          <w:p w:rsidR="00C75538" w:rsidRDefault="005B5A11">
            <w:r>
              <w:rPr>
                <w:rFonts w:hint="eastAsia"/>
              </w:rPr>
              <w:t>学科竞赛奖励</w:t>
            </w:r>
          </w:p>
        </w:tc>
        <w:tc>
          <w:tcPr>
            <w:tcW w:w="805"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t>1.000</w:t>
            </w:r>
          </w:p>
        </w:tc>
        <w:tc>
          <w:tcPr>
            <w:tcW w:w="951"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一项学科参加竞赛加分取最高分，不累计加分。</w:t>
            </w:r>
          </w:p>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获得国际级学科竞赛一等奖</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获得全国级学科竞赛一等奖</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获得省部级学科竞赛一等奖</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获得市级学科竞赛一等奖</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获得校级学科竞赛一等奖</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获得院级学科竞赛一等奖</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获得国际级学科竞赛二等奖</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获得全国级学科竞赛二等奖</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获得省部级学科竞赛二等奖</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获得市级学科竞赛二等奖</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获得校级学科竞赛二等奖</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获得院级学科竞赛二等奖</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获得国际级学科竞赛三等奖</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获得全国级学科竞赛三等奖</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获得省部级学科竞赛三等奖</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获得市级学科竞赛三等奖</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获得校级学科竞赛三等奖</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获得院级学科竞赛三等奖</w:t>
            </w:r>
          </w:p>
        </w:tc>
        <w:tc>
          <w:tcPr>
            <w:tcW w:w="1033" w:type="dxa"/>
            <w:tcBorders>
              <w:top w:val="outset" w:sz="6" w:space="0" w:color="666666"/>
              <w:left w:val="outset" w:sz="6" w:space="0" w:color="666666"/>
              <w:bottom w:val="outset" w:sz="6" w:space="0" w:color="666666"/>
            </w:tcBorders>
            <w:vAlign w:val="center"/>
          </w:tcPr>
          <w:p w:rsidR="00C75538" w:rsidRDefault="005B5A11">
            <w:r>
              <w:t>0.050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获得国际级学科竞赛四等奖及其他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获得全国部级学科竞赛四等奖及其他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获得省部级学科竞赛四等奖及其他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获得市级学科竞赛四等奖及其他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获得校级学科竞赛四等奖及其他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0.050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获得院级学科竞赛四等奖及其他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0.040</w:t>
            </w:r>
          </w:p>
        </w:tc>
      </w:tr>
      <w:tr w:rsidR="00C75538">
        <w:tc>
          <w:tcPr>
            <w:tcW w:w="1089" w:type="dxa"/>
            <w:vMerge w:val="restart"/>
            <w:tcBorders>
              <w:top w:val="outset" w:sz="6" w:space="0" w:color="666666"/>
              <w:bottom w:val="outset" w:sz="6" w:space="0" w:color="666666"/>
              <w:right w:val="outset" w:sz="6" w:space="0" w:color="666666"/>
            </w:tcBorders>
            <w:vAlign w:val="center"/>
          </w:tcPr>
          <w:p w:rsidR="00C75538" w:rsidRDefault="005B5A11">
            <w:r>
              <w:rPr>
                <w:rFonts w:hint="eastAsia"/>
              </w:rPr>
              <w:t>科研项目、科研成果与</w:t>
            </w:r>
            <w:r>
              <w:rPr>
                <w:rFonts w:hint="eastAsia"/>
              </w:rPr>
              <w:lastRenderedPageBreak/>
              <w:t>科技发明</w:t>
            </w:r>
          </w:p>
        </w:tc>
        <w:tc>
          <w:tcPr>
            <w:tcW w:w="805"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lastRenderedPageBreak/>
              <w:t>1.000</w:t>
            </w:r>
          </w:p>
        </w:tc>
        <w:tc>
          <w:tcPr>
            <w:tcW w:w="951"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同一内容的科研或</w:t>
            </w:r>
            <w:r>
              <w:rPr>
                <w:rFonts w:hint="eastAsia"/>
              </w:rPr>
              <w:lastRenderedPageBreak/>
              <w:t>科技加分取最高分，不累计加分。</w:t>
            </w:r>
          </w:p>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lastRenderedPageBreak/>
              <w:t>获得国家级科研项目、科研成果或科技发明一等奖</w:t>
            </w:r>
          </w:p>
        </w:tc>
        <w:tc>
          <w:tcPr>
            <w:tcW w:w="1033" w:type="dxa"/>
            <w:tcBorders>
              <w:top w:val="outset" w:sz="6" w:space="0" w:color="666666"/>
              <w:left w:val="outset" w:sz="6" w:space="0" w:color="666666"/>
              <w:bottom w:val="outset" w:sz="6" w:space="0" w:color="666666"/>
            </w:tcBorders>
            <w:vAlign w:val="center"/>
          </w:tcPr>
          <w:p w:rsidR="00C75538" w:rsidRDefault="005B5A11">
            <w:r>
              <w:t>0.800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获得国家级科研项目、科研成果或科技发明二等奖</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获得国家级科研项目、科研成果或科技发明三等奖</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获得国家级科研项目、科研成果或科技发明四等及其他奖项</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获得省部级科研项目、科研成果或科技发明一等奖</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获得省部级科研项目、科研成果或科技发明二等奖</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获得省部级科研项目、科研成果或科技发明三等奖</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获得省部级科研项目、科研成果或科技发明四等及其他奖项</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获得市级科研项目、科研成果或科技发明一等奖</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获得市级科研项目、科研成果或科技发明二等奖</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获得市级科研项目、科研成果或科技发明三等奖</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获得市级科研项目、科研成果或科技发明四等及其他奖项</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获得校级科研项目、科研成果或科技发明一等奖</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获得校级科研项目、科研成果或科技发明二等奖</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获得校级科研项目、科研成果或科技发明三等及其他奖项</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获得国家级鉴定成果</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获得省部级鉴定成果</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获得市级鉴定成果</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获得校级鉴定成果</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获得国家级发明专利</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参加国家级科研项目</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参加省部级科研项目</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参加市级科研项目</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参加校级科研项目</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获得国家级科技活动一等奖</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获得国家级科技活动二等奖</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获得国家级科技活动三等奖</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获得国家级科技活动四等及其他奖项</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获得省部级科技活动一等奖</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获得省部级科技活动二等奖</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获得省部级科技活动三等奖</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获得省部级科技活动四等奖及其他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获得市级科技活动一等奖</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获得市级科技活动二等奖</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获得市级科技活动三等奖</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获得市级科技活动四等奖及其他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获得校级科技活动一等奖</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获得校级科技活动二等奖</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获得校级科技活动三等奖</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获得校级科技活动四等奖及其他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0.050</w:t>
            </w:r>
          </w:p>
        </w:tc>
      </w:tr>
      <w:tr w:rsidR="00C75538">
        <w:tc>
          <w:tcPr>
            <w:tcW w:w="1089" w:type="dxa"/>
            <w:vMerge w:val="restart"/>
            <w:tcBorders>
              <w:top w:val="outset" w:sz="6" w:space="0" w:color="666666"/>
              <w:bottom w:val="outset" w:sz="6" w:space="0" w:color="666666"/>
              <w:right w:val="outset" w:sz="6" w:space="0" w:color="666666"/>
            </w:tcBorders>
            <w:vAlign w:val="center"/>
          </w:tcPr>
          <w:p w:rsidR="00C75538" w:rsidRDefault="005B5A11">
            <w:r>
              <w:rPr>
                <w:rFonts w:hint="eastAsia"/>
              </w:rPr>
              <w:t>发表文学、艺术和新闻等作品</w:t>
            </w:r>
          </w:p>
        </w:tc>
        <w:tc>
          <w:tcPr>
            <w:tcW w:w="805"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t>1.000</w:t>
            </w:r>
          </w:p>
        </w:tc>
        <w:tc>
          <w:tcPr>
            <w:tcW w:w="951"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同一作品加分取最高分，不累计加分。</w:t>
            </w:r>
          </w:p>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以第一作者身份在国家级报刊或媒体发表文学、艺术、新闻等作品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以第一作者身份在省部级报刊或媒体发表文学、艺术、新闻等作品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以第一作者身份在市级报刊或媒体发表文学、艺术、新闻等作品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以第一作者身份在校级报刊或媒体发表文学、艺术、新闻等作品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以第一作者身份在院级报刊或媒体发表文学、艺术、新闻等作品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0.050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以第二作者身份在国家级报刊或媒体发表文学、艺术、新闻等作品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以第二作者身份在省部级报刊或媒体发表文学、艺术、新闻等作品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以第二作者身份在市级报刊或媒体发表文学、艺术、新闻等作品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以第二作者身份在校级报刊或媒体发表文学、艺术、新闻等作品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0.050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以第二作者身份在院级报刊或媒体发表文学、艺术、新闻等作品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0.040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以第三作者及以下身份在国家级报刊或媒体发表文学、艺术、新闻等作品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以第三作者及以下身份在省部级报刊或媒体发表文学、艺术、新闻等作品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以第三作者及以下身份在市级报刊或媒体发表文学、艺术、新闻等作品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0.050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以第三作者及以下身份在校级报刊或媒体发表文学、艺术、新闻等作品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0.040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以第三作者及以下身份在院级报刊或媒体发表文学、艺术、新闻等作品</w:t>
            </w:r>
          </w:p>
        </w:tc>
        <w:tc>
          <w:tcPr>
            <w:tcW w:w="1033" w:type="dxa"/>
            <w:tcBorders>
              <w:top w:val="outset" w:sz="6" w:space="0" w:color="666666"/>
              <w:left w:val="outset" w:sz="6" w:space="0" w:color="666666"/>
              <w:bottom w:val="outset" w:sz="6" w:space="0" w:color="666666"/>
            </w:tcBorders>
            <w:vAlign w:val="center"/>
          </w:tcPr>
          <w:p w:rsidR="00C75538" w:rsidRDefault="005B5A11">
            <w:r>
              <w:t>0.030</w:t>
            </w:r>
          </w:p>
        </w:tc>
      </w:tr>
      <w:tr w:rsidR="00C75538">
        <w:tc>
          <w:tcPr>
            <w:tcW w:w="1089" w:type="dxa"/>
            <w:vMerge w:val="restart"/>
            <w:tcBorders>
              <w:top w:val="outset" w:sz="6" w:space="0" w:color="666666"/>
              <w:bottom w:val="outset" w:sz="6" w:space="0" w:color="666666"/>
              <w:right w:val="outset" w:sz="6" w:space="0" w:color="666666"/>
            </w:tcBorders>
            <w:vAlign w:val="center"/>
          </w:tcPr>
          <w:p w:rsidR="00C75538" w:rsidRDefault="005B5A11">
            <w:r>
              <w:rPr>
                <w:rFonts w:hint="eastAsia"/>
              </w:rPr>
              <w:t>某项事迹突出，获荣誉称号</w:t>
            </w:r>
          </w:p>
        </w:tc>
        <w:tc>
          <w:tcPr>
            <w:tcW w:w="805"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t>1.000</w:t>
            </w:r>
          </w:p>
        </w:tc>
        <w:tc>
          <w:tcPr>
            <w:tcW w:w="951"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同一事迹加分取最高分，不累计加分。</w:t>
            </w:r>
          </w:p>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获得国家授予的荣誉称号</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获得省部级授予的荣誉称号</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获得市级授予的荣誉称号</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获得学校授予的荣誉称号</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获得学院及其他单位或个人授予的荣誉称号及表彰</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val="restart"/>
            <w:tcBorders>
              <w:top w:val="outset" w:sz="6" w:space="0" w:color="666666"/>
              <w:bottom w:val="outset" w:sz="6" w:space="0" w:color="666666"/>
              <w:right w:val="outset" w:sz="6" w:space="0" w:color="666666"/>
            </w:tcBorders>
            <w:vAlign w:val="center"/>
          </w:tcPr>
          <w:p w:rsidR="00C75538" w:rsidRDefault="005B5A11">
            <w:r>
              <w:rPr>
                <w:rFonts w:hint="eastAsia"/>
              </w:rPr>
              <w:t>文体活动等方面表彰奖励</w:t>
            </w:r>
          </w:p>
        </w:tc>
        <w:tc>
          <w:tcPr>
            <w:tcW w:w="805"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t>1.000</w:t>
            </w:r>
          </w:p>
        </w:tc>
        <w:tc>
          <w:tcPr>
            <w:tcW w:w="951"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一项文体活动加分取最高分，不累计加分。</w:t>
            </w:r>
          </w:p>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获得国际级文体活动一等奖</w:t>
            </w:r>
          </w:p>
        </w:tc>
        <w:tc>
          <w:tcPr>
            <w:tcW w:w="1033" w:type="dxa"/>
            <w:tcBorders>
              <w:top w:val="outset" w:sz="6" w:space="0" w:color="666666"/>
              <w:left w:val="outset" w:sz="6" w:space="0" w:color="666666"/>
              <w:bottom w:val="outset" w:sz="6" w:space="0" w:color="666666"/>
            </w:tcBorders>
            <w:vAlign w:val="center"/>
          </w:tcPr>
          <w:p w:rsidR="00C75538" w:rsidRDefault="005B5A11">
            <w:r>
              <w:t>0.800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获得全国级文体活动一等奖</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获得省部级文体活动一等奖</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获得市级文体活动一等奖</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获得校级文体活动一等奖</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获得学院级文体活动一等奖</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获得国际级文体活动二等奖</w:t>
            </w:r>
          </w:p>
        </w:tc>
        <w:tc>
          <w:tcPr>
            <w:tcW w:w="1033" w:type="dxa"/>
            <w:tcBorders>
              <w:top w:val="outset" w:sz="6" w:space="0" w:color="666666"/>
              <w:left w:val="outset" w:sz="6" w:space="0" w:color="666666"/>
              <w:bottom w:val="outset" w:sz="6" w:space="0" w:color="666666"/>
            </w:tcBorders>
            <w:vAlign w:val="center"/>
          </w:tcPr>
          <w:p w:rsidR="00C75538" w:rsidRDefault="005B5A11">
            <w:r>
              <w:t>0.700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获得全国级文体活动二等奖</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获得省部级文体活动二等奖</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获得市级文体活动二等奖</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获得校级文体活动二等奖</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获得院级文体活动二等奖</w:t>
            </w:r>
          </w:p>
        </w:tc>
        <w:tc>
          <w:tcPr>
            <w:tcW w:w="1033" w:type="dxa"/>
            <w:tcBorders>
              <w:top w:val="outset" w:sz="6" w:space="0" w:color="666666"/>
              <w:left w:val="outset" w:sz="6" w:space="0" w:color="666666"/>
              <w:bottom w:val="outset" w:sz="6" w:space="0" w:color="666666"/>
            </w:tcBorders>
            <w:vAlign w:val="center"/>
          </w:tcPr>
          <w:p w:rsidR="00C75538" w:rsidRDefault="005B5A11">
            <w:r>
              <w:t>0.050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获得国际级文体活动三等奖及其他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获得全国级文体活动三等奖及其他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获得省部级文体活动三等奖及其他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获得市级文体活动三等奖及其他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获得校级文体活动三等奖及其他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获得院级文体活动三等奖及其他</w:t>
            </w:r>
          </w:p>
        </w:tc>
        <w:tc>
          <w:tcPr>
            <w:tcW w:w="1033" w:type="dxa"/>
            <w:tcBorders>
              <w:top w:val="outset" w:sz="6" w:space="0" w:color="666666"/>
              <w:left w:val="outset" w:sz="6" w:space="0" w:color="666666"/>
              <w:bottom w:val="outset" w:sz="6" w:space="0" w:color="666666"/>
            </w:tcBorders>
            <w:vAlign w:val="center"/>
          </w:tcPr>
          <w:p w:rsidR="00C75538" w:rsidRDefault="005B5A11">
            <w:r>
              <w:t>0.040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全程参加校合唱比赛</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val="restart"/>
            <w:tcBorders>
              <w:top w:val="outset" w:sz="6" w:space="0" w:color="666666"/>
              <w:bottom w:val="outset" w:sz="6" w:space="0" w:color="666666"/>
              <w:right w:val="outset" w:sz="6" w:space="0" w:color="666666"/>
            </w:tcBorders>
            <w:vAlign w:val="center"/>
          </w:tcPr>
          <w:p w:rsidR="00C75538" w:rsidRDefault="005B5A11">
            <w:r>
              <w:rPr>
                <w:rFonts w:hint="eastAsia"/>
              </w:rPr>
              <w:t>先进集体荣誉称号</w:t>
            </w:r>
          </w:p>
        </w:tc>
        <w:tc>
          <w:tcPr>
            <w:tcW w:w="805"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t>1.000</w:t>
            </w:r>
          </w:p>
        </w:tc>
        <w:tc>
          <w:tcPr>
            <w:tcW w:w="951" w:type="dxa"/>
            <w:vMerge w:val="restart"/>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同一事迹加分取最高分，不累计加分。</w:t>
            </w:r>
          </w:p>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获得全国级先进集体中的主要学生干部</w:t>
            </w:r>
          </w:p>
        </w:tc>
        <w:tc>
          <w:tcPr>
            <w:tcW w:w="1033" w:type="dxa"/>
            <w:tcBorders>
              <w:top w:val="outset" w:sz="6" w:space="0" w:color="666666"/>
              <w:left w:val="outset" w:sz="6" w:space="0" w:color="666666"/>
              <w:bottom w:val="outset" w:sz="6" w:space="0" w:color="666666"/>
            </w:tcBorders>
            <w:vAlign w:val="center"/>
          </w:tcPr>
          <w:p w:rsidR="00C75538" w:rsidRDefault="005B5A11">
            <w:r>
              <w:t>0.600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获得全国级先进集体中的其他学生干部</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获得全国级先进集体中的成员</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获得省部级先进集体中的主要学生干部</w:t>
            </w:r>
          </w:p>
        </w:tc>
        <w:tc>
          <w:tcPr>
            <w:tcW w:w="1033" w:type="dxa"/>
            <w:tcBorders>
              <w:top w:val="outset" w:sz="6" w:space="0" w:color="666666"/>
              <w:left w:val="outset" w:sz="6" w:space="0" w:color="666666"/>
              <w:bottom w:val="outset" w:sz="6" w:space="0" w:color="666666"/>
            </w:tcBorders>
            <w:vAlign w:val="center"/>
          </w:tcPr>
          <w:p w:rsidR="00C75538" w:rsidRDefault="005B5A11">
            <w:r>
              <w:t>0.500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获得全国级先进集体中的其他学生干部</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获得全国级先进集体中的成员</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获得市级先进集体中的主要学生干部</w:t>
            </w:r>
          </w:p>
        </w:tc>
        <w:tc>
          <w:tcPr>
            <w:tcW w:w="1033" w:type="dxa"/>
            <w:tcBorders>
              <w:top w:val="outset" w:sz="6" w:space="0" w:color="666666"/>
              <w:left w:val="outset" w:sz="6" w:space="0" w:color="666666"/>
              <w:bottom w:val="outset" w:sz="6" w:space="0" w:color="666666"/>
            </w:tcBorders>
            <w:vAlign w:val="center"/>
          </w:tcPr>
          <w:p w:rsidR="00C75538" w:rsidRDefault="005B5A11">
            <w:r>
              <w:t>0.400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获得全国级先进集体中的其他学生干部</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获得市级先进集体中的成员</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获得学校级先进集体中的主要学生干部</w:t>
            </w:r>
          </w:p>
        </w:tc>
        <w:tc>
          <w:tcPr>
            <w:tcW w:w="1033" w:type="dxa"/>
            <w:tcBorders>
              <w:top w:val="outset" w:sz="6" w:space="0" w:color="666666"/>
              <w:left w:val="outset" w:sz="6" w:space="0" w:color="666666"/>
              <w:bottom w:val="outset" w:sz="6" w:space="0" w:color="666666"/>
            </w:tcBorders>
            <w:vAlign w:val="center"/>
          </w:tcPr>
          <w:p w:rsidR="00C75538" w:rsidRDefault="005B5A11">
            <w:r>
              <w:t>0.300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获得学校级先进集体中的其他学生干部及成员</w:t>
            </w:r>
          </w:p>
        </w:tc>
        <w:tc>
          <w:tcPr>
            <w:tcW w:w="1033" w:type="dxa"/>
            <w:tcBorders>
              <w:top w:val="outset" w:sz="6" w:space="0" w:color="666666"/>
              <w:left w:val="outset" w:sz="6" w:space="0" w:color="666666"/>
              <w:bottom w:val="outset" w:sz="6" w:space="0" w:color="666666"/>
            </w:tcBorders>
            <w:vAlign w:val="center"/>
          </w:tcPr>
          <w:p w:rsidR="00C75538" w:rsidRDefault="005B5A11">
            <w:r>
              <w:t>0.200</w:t>
            </w:r>
          </w:p>
        </w:tc>
      </w:tr>
      <w:tr w:rsidR="00C75538">
        <w:tc>
          <w:tcPr>
            <w:tcW w:w="1089" w:type="dxa"/>
            <w:vMerge/>
            <w:tcBorders>
              <w:top w:val="outset" w:sz="6" w:space="0" w:color="666666"/>
              <w:bottom w:val="outset" w:sz="6" w:space="0" w:color="666666"/>
              <w:right w:val="outset" w:sz="6" w:space="0" w:color="666666"/>
            </w:tcBorders>
            <w:vAlign w:val="center"/>
          </w:tcPr>
          <w:p w:rsidR="00C75538" w:rsidRDefault="00C75538"/>
        </w:tc>
        <w:tc>
          <w:tcPr>
            <w:tcW w:w="805"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951" w:type="dxa"/>
            <w:vMerge/>
            <w:tcBorders>
              <w:top w:val="outset" w:sz="6" w:space="0" w:color="666666"/>
              <w:left w:val="outset" w:sz="6" w:space="0" w:color="666666"/>
              <w:bottom w:val="outset" w:sz="6" w:space="0" w:color="666666"/>
              <w:right w:val="outset" w:sz="6" w:space="0" w:color="666666"/>
            </w:tcBorders>
            <w:vAlign w:val="center"/>
          </w:tcPr>
          <w:p w:rsidR="00C75538" w:rsidRDefault="00C75538"/>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C75538" w:rsidRDefault="005B5A11">
            <w:r>
              <w:rPr>
                <w:rFonts w:hint="eastAsia"/>
              </w:rPr>
              <w:t>获得学院级先进集体中的全体成员</w:t>
            </w:r>
          </w:p>
        </w:tc>
        <w:tc>
          <w:tcPr>
            <w:tcW w:w="1033" w:type="dxa"/>
            <w:tcBorders>
              <w:top w:val="outset" w:sz="6" w:space="0" w:color="666666"/>
              <w:left w:val="outset" w:sz="6" w:space="0" w:color="666666"/>
              <w:bottom w:val="outset" w:sz="6" w:space="0" w:color="666666"/>
            </w:tcBorders>
            <w:vAlign w:val="center"/>
          </w:tcPr>
          <w:p w:rsidR="00C75538" w:rsidRDefault="005B5A11">
            <w:r>
              <w:t>0.100</w:t>
            </w:r>
          </w:p>
        </w:tc>
      </w:tr>
      <w:tr w:rsidR="00911673">
        <w:tc>
          <w:tcPr>
            <w:tcW w:w="1089" w:type="dxa"/>
            <w:vMerge w:val="restart"/>
            <w:tcBorders>
              <w:top w:val="outset" w:sz="6" w:space="0" w:color="666666"/>
              <w:right w:val="outset" w:sz="6" w:space="0" w:color="666666"/>
            </w:tcBorders>
            <w:vAlign w:val="center"/>
          </w:tcPr>
          <w:p w:rsidR="00911673" w:rsidRDefault="00911673" w:rsidP="00911673">
            <w:r>
              <w:rPr>
                <w:rFonts w:hint="eastAsia"/>
              </w:rPr>
              <w:t>现任学生干部</w:t>
            </w:r>
          </w:p>
        </w:tc>
        <w:tc>
          <w:tcPr>
            <w:tcW w:w="805" w:type="dxa"/>
            <w:vMerge w:val="restart"/>
            <w:tcBorders>
              <w:top w:val="outset" w:sz="6" w:space="0" w:color="666666"/>
              <w:left w:val="outset" w:sz="6" w:space="0" w:color="666666"/>
              <w:right w:val="outset" w:sz="6" w:space="0" w:color="666666"/>
            </w:tcBorders>
            <w:vAlign w:val="center"/>
          </w:tcPr>
          <w:p w:rsidR="00911673" w:rsidRDefault="00911673" w:rsidP="00911673">
            <w:r>
              <w:t>1.000</w:t>
            </w:r>
          </w:p>
        </w:tc>
        <w:tc>
          <w:tcPr>
            <w:tcW w:w="951" w:type="dxa"/>
            <w:vMerge w:val="restart"/>
            <w:tcBorders>
              <w:top w:val="outset" w:sz="6" w:space="0" w:color="666666"/>
              <w:left w:val="outset" w:sz="6" w:space="0" w:color="666666"/>
              <w:right w:val="outset" w:sz="6" w:space="0" w:color="666666"/>
            </w:tcBorders>
            <w:vAlign w:val="center"/>
          </w:tcPr>
          <w:p w:rsidR="00911673" w:rsidRDefault="00911673" w:rsidP="00911673">
            <w:r>
              <w:rPr>
                <w:rFonts w:hint="eastAsia"/>
              </w:rPr>
              <w:t>累计加分不超过</w:t>
            </w:r>
            <w:r>
              <w:t>1</w:t>
            </w:r>
            <w:r>
              <w:rPr>
                <w:rFonts w:hint="eastAsia"/>
              </w:rPr>
              <w:t>分。</w:t>
            </w:r>
          </w:p>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pPr>
              <w:autoSpaceDN w:val="0"/>
              <w:jc w:val="left"/>
            </w:pPr>
            <w:r>
              <w:rPr>
                <w:rFonts w:hint="eastAsia"/>
              </w:rPr>
              <w:t>评优学年</w:t>
            </w:r>
            <w:r w:rsidR="001F7C01">
              <w:rPr>
                <w:rFonts w:hint="eastAsia"/>
              </w:rPr>
              <w:t>任</w:t>
            </w:r>
            <w:r>
              <w:rPr>
                <w:rFonts w:hint="eastAsia"/>
              </w:rPr>
              <w:t>校、院校级团学组织干事满半年及以上</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w:t>
            </w:r>
            <w:r>
              <w:rPr>
                <w:rFonts w:hint="eastAsia"/>
              </w:rPr>
              <w:t>200</w:t>
            </w:r>
          </w:p>
        </w:tc>
      </w:tr>
      <w:tr w:rsidR="00911673">
        <w:tc>
          <w:tcPr>
            <w:tcW w:w="1089" w:type="dxa"/>
            <w:vMerge/>
            <w:tcBorders>
              <w:right w:val="outset" w:sz="6" w:space="0" w:color="666666"/>
            </w:tcBorders>
            <w:vAlign w:val="center"/>
          </w:tcPr>
          <w:p w:rsidR="00911673" w:rsidRDefault="00911673" w:rsidP="00911673"/>
        </w:tc>
        <w:tc>
          <w:tcPr>
            <w:tcW w:w="805" w:type="dxa"/>
            <w:vMerge/>
            <w:tcBorders>
              <w:left w:val="outset" w:sz="6" w:space="0" w:color="666666"/>
              <w:right w:val="outset" w:sz="6" w:space="0" w:color="666666"/>
            </w:tcBorders>
            <w:vAlign w:val="center"/>
          </w:tcPr>
          <w:p w:rsidR="00911673" w:rsidRDefault="00911673" w:rsidP="00911673"/>
        </w:tc>
        <w:tc>
          <w:tcPr>
            <w:tcW w:w="951" w:type="dxa"/>
            <w:vMerge/>
            <w:tcBorders>
              <w:left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pPr>
              <w:autoSpaceDN w:val="0"/>
              <w:jc w:val="left"/>
            </w:pPr>
            <w:r>
              <w:rPr>
                <w:rFonts w:hint="eastAsia"/>
              </w:rPr>
              <w:t>评优学年任学生工作办公室助理满半年</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w:t>
            </w:r>
            <w:r>
              <w:rPr>
                <w:rFonts w:hint="eastAsia"/>
              </w:rPr>
              <w:t>6</w:t>
            </w:r>
            <w:r>
              <w:t>00</w:t>
            </w:r>
          </w:p>
        </w:tc>
      </w:tr>
      <w:tr w:rsidR="00911673">
        <w:tc>
          <w:tcPr>
            <w:tcW w:w="1089" w:type="dxa"/>
            <w:vMerge/>
            <w:tcBorders>
              <w:right w:val="outset" w:sz="6" w:space="0" w:color="666666"/>
            </w:tcBorders>
            <w:vAlign w:val="center"/>
          </w:tcPr>
          <w:p w:rsidR="00911673" w:rsidRDefault="00911673" w:rsidP="00911673"/>
        </w:tc>
        <w:tc>
          <w:tcPr>
            <w:tcW w:w="805" w:type="dxa"/>
            <w:vMerge/>
            <w:tcBorders>
              <w:left w:val="outset" w:sz="6" w:space="0" w:color="666666"/>
              <w:right w:val="outset" w:sz="6" w:space="0" w:color="666666"/>
            </w:tcBorders>
            <w:vAlign w:val="center"/>
          </w:tcPr>
          <w:p w:rsidR="00911673" w:rsidRDefault="00911673" w:rsidP="00911673"/>
        </w:tc>
        <w:tc>
          <w:tcPr>
            <w:tcW w:w="951" w:type="dxa"/>
            <w:vMerge/>
            <w:tcBorders>
              <w:left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pPr>
              <w:widowControl/>
              <w:autoSpaceDN w:val="0"/>
              <w:jc w:val="left"/>
            </w:pPr>
            <w:r>
              <w:rPr>
                <w:rFonts w:hint="eastAsia"/>
              </w:rPr>
              <w:t>评优学年任社团负责人（社长）满半年</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w:t>
            </w:r>
            <w:r>
              <w:rPr>
                <w:rFonts w:hint="eastAsia"/>
              </w:rPr>
              <w:t>2</w:t>
            </w:r>
            <w:r>
              <w:t>00</w:t>
            </w:r>
          </w:p>
        </w:tc>
      </w:tr>
      <w:tr w:rsidR="00911673">
        <w:tc>
          <w:tcPr>
            <w:tcW w:w="1089" w:type="dxa"/>
            <w:vMerge/>
            <w:tcBorders>
              <w:right w:val="outset" w:sz="6" w:space="0" w:color="666666"/>
            </w:tcBorders>
            <w:vAlign w:val="center"/>
          </w:tcPr>
          <w:p w:rsidR="00911673" w:rsidRDefault="00911673" w:rsidP="00911673"/>
        </w:tc>
        <w:tc>
          <w:tcPr>
            <w:tcW w:w="805" w:type="dxa"/>
            <w:vMerge/>
            <w:tcBorders>
              <w:left w:val="outset" w:sz="6" w:space="0" w:color="666666"/>
              <w:right w:val="outset" w:sz="6" w:space="0" w:color="666666"/>
            </w:tcBorders>
            <w:vAlign w:val="center"/>
          </w:tcPr>
          <w:p w:rsidR="00911673" w:rsidRDefault="00911673" w:rsidP="00911673"/>
        </w:tc>
        <w:tc>
          <w:tcPr>
            <w:tcW w:w="951" w:type="dxa"/>
            <w:vMerge/>
            <w:tcBorders>
              <w:left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pPr>
              <w:widowControl/>
              <w:autoSpaceDN w:val="0"/>
              <w:jc w:val="left"/>
            </w:pPr>
            <w:r>
              <w:rPr>
                <w:rFonts w:hint="eastAsia"/>
              </w:rPr>
              <w:t>评优</w:t>
            </w:r>
            <w:r>
              <w:t>学年</w:t>
            </w:r>
            <w:r w:rsidR="0051744C">
              <w:rPr>
                <w:rFonts w:hint="eastAsia"/>
              </w:rPr>
              <w:t>任</w:t>
            </w:r>
            <w:r>
              <w:rPr>
                <w:rFonts w:hint="eastAsia"/>
              </w:rPr>
              <w:t>班长、团支书满一年</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0.800</w:t>
            </w:r>
          </w:p>
        </w:tc>
      </w:tr>
      <w:tr w:rsidR="00911673">
        <w:tc>
          <w:tcPr>
            <w:tcW w:w="1089" w:type="dxa"/>
            <w:vMerge/>
            <w:tcBorders>
              <w:right w:val="outset" w:sz="6" w:space="0" w:color="666666"/>
            </w:tcBorders>
            <w:vAlign w:val="center"/>
          </w:tcPr>
          <w:p w:rsidR="00911673" w:rsidRDefault="00911673" w:rsidP="00911673"/>
        </w:tc>
        <w:tc>
          <w:tcPr>
            <w:tcW w:w="805" w:type="dxa"/>
            <w:vMerge/>
            <w:tcBorders>
              <w:left w:val="outset" w:sz="6" w:space="0" w:color="666666"/>
              <w:right w:val="outset" w:sz="6" w:space="0" w:color="666666"/>
            </w:tcBorders>
            <w:vAlign w:val="center"/>
          </w:tcPr>
          <w:p w:rsidR="00911673" w:rsidRDefault="00911673" w:rsidP="00911673"/>
        </w:tc>
        <w:tc>
          <w:tcPr>
            <w:tcW w:w="951" w:type="dxa"/>
            <w:vMerge/>
            <w:tcBorders>
              <w:left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pPr>
              <w:widowControl/>
              <w:autoSpaceDN w:val="0"/>
              <w:jc w:val="left"/>
            </w:pPr>
            <w:r>
              <w:rPr>
                <w:rFonts w:hint="eastAsia"/>
              </w:rPr>
              <w:t>评优</w:t>
            </w:r>
            <w:r>
              <w:t>学年</w:t>
            </w:r>
            <w:r w:rsidR="009760B8">
              <w:rPr>
                <w:rFonts w:hint="eastAsia"/>
              </w:rPr>
              <w:t>任</w:t>
            </w:r>
            <w:r>
              <w:rPr>
                <w:rFonts w:hint="eastAsia"/>
              </w:rPr>
              <w:t>其他班委满一年</w:t>
            </w:r>
            <w:r>
              <w:rPr>
                <w:rFonts w:hint="eastAsia"/>
              </w:rPr>
              <w:t xml:space="preserve"> </w:t>
            </w:r>
          </w:p>
          <w:p w:rsidR="00911673" w:rsidRDefault="00911673" w:rsidP="00911673">
            <w:pPr>
              <w:widowControl/>
              <w:autoSpaceDN w:val="0"/>
              <w:jc w:val="left"/>
            </w:pPr>
          </w:p>
        </w:tc>
        <w:tc>
          <w:tcPr>
            <w:tcW w:w="1033" w:type="dxa"/>
            <w:tcBorders>
              <w:top w:val="outset" w:sz="6" w:space="0" w:color="666666"/>
              <w:left w:val="outset" w:sz="6" w:space="0" w:color="666666"/>
              <w:bottom w:val="outset" w:sz="6" w:space="0" w:color="666666"/>
            </w:tcBorders>
            <w:vAlign w:val="center"/>
          </w:tcPr>
          <w:p w:rsidR="00911673" w:rsidRDefault="00911673" w:rsidP="00911673">
            <w:r>
              <w:t>0.200-0.500</w:t>
            </w:r>
          </w:p>
        </w:tc>
      </w:tr>
      <w:tr w:rsidR="00911673">
        <w:tc>
          <w:tcPr>
            <w:tcW w:w="1089" w:type="dxa"/>
            <w:vMerge w:val="restart"/>
            <w:tcBorders>
              <w:top w:val="outset" w:sz="6" w:space="0" w:color="666666"/>
              <w:bottom w:val="outset" w:sz="6" w:space="0" w:color="666666"/>
              <w:right w:val="outset" w:sz="6" w:space="0" w:color="666666"/>
            </w:tcBorders>
            <w:vAlign w:val="center"/>
          </w:tcPr>
          <w:p w:rsidR="00911673" w:rsidRDefault="00911673" w:rsidP="00911673">
            <w:r>
              <w:rPr>
                <w:rFonts w:hint="eastAsia"/>
              </w:rPr>
              <w:t>违反校规校纪而受到处分</w:t>
            </w:r>
          </w:p>
        </w:tc>
        <w:tc>
          <w:tcPr>
            <w:tcW w:w="805" w:type="dxa"/>
            <w:vMerge w:val="restart"/>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t>-1.000</w:t>
            </w:r>
          </w:p>
        </w:tc>
        <w:tc>
          <w:tcPr>
            <w:tcW w:w="951" w:type="dxa"/>
            <w:vMerge w:val="restart"/>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同一情节减分取最高分，不累计减分。</w:t>
            </w:r>
          </w:p>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受到留校察看处分</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-1.000</w:t>
            </w:r>
          </w:p>
        </w:tc>
      </w:tr>
      <w:tr w:rsidR="00911673">
        <w:tc>
          <w:tcPr>
            <w:tcW w:w="1089" w:type="dxa"/>
            <w:vMerge/>
            <w:tcBorders>
              <w:top w:val="outset" w:sz="6" w:space="0" w:color="666666"/>
              <w:bottom w:val="outset" w:sz="6" w:space="0" w:color="666666"/>
              <w:right w:val="outset" w:sz="6" w:space="0" w:color="666666"/>
            </w:tcBorders>
            <w:vAlign w:val="center"/>
          </w:tcPr>
          <w:p w:rsidR="00911673" w:rsidRDefault="00911673" w:rsidP="00911673"/>
        </w:tc>
        <w:tc>
          <w:tcPr>
            <w:tcW w:w="805"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951"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受到记过处分</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-0.800</w:t>
            </w:r>
          </w:p>
        </w:tc>
      </w:tr>
      <w:tr w:rsidR="00911673">
        <w:tc>
          <w:tcPr>
            <w:tcW w:w="1089" w:type="dxa"/>
            <w:vMerge/>
            <w:tcBorders>
              <w:top w:val="outset" w:sz="6" w:space="0" w:color="666666"/>
              <w:bottom w:val="outset" w:sz="6" w:space="0" w:color="666666"/>
              <w:right w:val="outset" w:sz="6" w:space="0" w:color="666666"/>
            </w:tcBorders>
            <w:vAlign w:val="center"/>
          </w:tcPr>
          <w:p w:rsidR="00911673" w:rsidRDefault="00911673" w:rsidP="00911673"/>
        </w:tc>
        <w:tc>
          <w:tcPr>
            <w:tcW w:w="805"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951"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受到严重警告处分</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-0.500</w:t>
            </w:r>
          </w:p>
        </w:tc>
      </w:tr>
      <w:tr w:rsidR="00911673">
        <w:tc>
          <w:tcPr>
            <w:tcW w:w="1089" w:type="dxa"/>
            <w:vMerge/>
            <w:tcBorders>
              <w:top w:val="outset" w:sz="6" w:space="0" w:color="666666"/>
              <w:bottom w:val="outset" w:sz="6" w:space="0" w:color="666666"/>
              <w:right w:val="outset" w:sz="6" w:space="0" w:color="666666"/>
            </w:tcBorders>
            <w:vAlign w:val="center"/>
          </w:tcPr>
          <w:p w:rsidR="00911673" w:rsidRDefault="00911673" w:rsidP="00911673"/>
        </w:tc>
        <w:tc>
          <w:tcPr>
            <w:tcW w:w="805"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951"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受到警告处分</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-0.300</w:t>
            </w:r>
          </w:p>
        </w:tc>
      </w:tr>
      <w:tr w:rsidR="00911673">
        <w:tc>
          <w:tcPr>
            <w:tcW w:w="1089" w:type="dxa"/>
            <w:vMerge/>
            <w:tcBorders>
              <w:top w:val="outset" w:sz="6" w:space="0" w:color="666666"/>
              <w:bottom w:val="outset" w:sz="6" w:space="0" w:color="666666"/>
              <w:right w:val="outset" w:sz="6" w:space="0" w:color="666666"/>
            </w:tcBorders>
            <w:vAlign w:val="center"/>
          </w:tcPr>
          <w:p w:rsidR="00911673" w:rsidRDefault="00911673" w:rsidP="00911673"/>
        </w:tc>
        <w:tc>
          <w:tcPr>
            <w:tcW w:w="805"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951"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受到通报批评</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-0.100</w:t>
            </w:r>
          </w:p>
        </w:tc>
      </w:tr>
      <w:tr w:rsidR="00911673">
        <w:tc>
          <w:tcPr>
            <w:tcW w:w="1089" w:type="dxa"/>
            <w:vMerge w:val="restart"/>
            <w:tcBorders>
              <w:top w:val="outset" w:sz="6" w:space="0" w:color="666666"/>
              <w:bottom w:val="outset" w:sz="6" w:space="0" w:color="666666"/>
              <w:right w:val="outset" w:sz="6" w:space="0" w:color="666666"/>
            </w:tcBorders>
            <w:vAlign w:val="center"/>
          </w:tcPr>
          <w:p w:rsidR="00911673" w:rsidRDefault="00911673" w:rsidP="00911673">
            <w:r>
              <w:rPr>
                <w:rFonts w:hint="eastAsia"/>
              </w:rPr>
              <w:t>违反党（团）纪受到处分</w:t>
            </w:r>
          </w:p>
        </w:tc>
        <w:tc>
          <w:tcPr>
            <w:tcW w:w="805" w:type="dxa"/>
            <w:vMerge w:val="restart"/>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t>-1.000</w:t>
            </w:r>
          </w:p>
        </w:tc>
        <w:tc>
          <w:tcPr>
            <w:tcW w:w="951" w:type="dxa"/>
            <w:vMerge w:val="restart"/>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同一情节减分取最高分，不累计减分。</w:t>
            </w:r>
          </w:p>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开除党团籍或取消预备期</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-1.000</w:t>
            </w:r>
          </w:p>
        </w:tc>
      </w:tr>
      <w:tr w:rsidR="00911673">
        <w:tc>
          <w:tcPr>
            <w:tcW w:w="1089" w:type="dxa"/>
            <w:vMerge/>
            <w:tcBorders>
              <w:top w:val="outset" w:sz="6" w:space="0" w:color="666666"/>
              <w:bottom w:val="outset" w:sz="6" w:space="0" w:color="666666"/>
              <w:right w:val="outset" w:sz="6" w:space="0" w:color="666666"/>
            </w:tcBorders>
            <w:vAlign w:val="center"/>
          </w:tcPr>
          <w:p w:rsidR="00911673" w:rsidRDefault="00911673" w:rsidP="00911673"/>
        </w:tc>
        <w:tc>
          <w:tcPr>
            <w:tcW w:w="805"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951"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受到留党团察看处分</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-0.800</w:t>
            </w:r>
          </w:p>
        </w:tc>
      </w:tr>
      <w:tr w:rsidR="00911673">
        <w:tc>
          <w:tcPr>
            <w:tcW w:w="1089" w:type="dxa"/>
            <w:vMerge/>
            <w:tcBorders>
              <w:top w:val="outset" w:sz="6" w:space="0" w:color="666666"/>
              <w:bottom w:val="outset" w:sz="6" w:space="0" w:color="666666"/>
              <w:right w:val="outset" w:sz="6" w:space="0" w:color="666666"/>
            </w:tcBorders>
            <w:vAlign w:val="center"/>
          </w:tcPr>
          <w:p w:rsidR="00911673" w:rsidRDefault="00911673" w:rsidP="00911673"/>
        </w:tc>
        <w:tc>
          <w:tcPr>
            <w:tcW w:w="805"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951"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撤销党团内职务</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-0.500</w:t>
            </w:r>
          </w:p>
        </w:tc>
      </w:tr>
      <w:tr w:rsidR="00911673">
        <w:tc>
          <w:tcPr>
            <w:tcW w:w="1089" w:type="dxa"/>
            <w:vMerge/>
            <w:tcBorders>
              <w:top w:val="outset" w:sz="6" w:space="0" w:color="666666"/>
              <w:bottom w:val="outset" w:sz="6" w:space="0" w:color="666666"/>
              <w:right w:val="outset" w:sz="6" w:space="0" w:color="666666"/>
            </w:tcBorders>
            <w:vAlign w:val="center"/>
          </w:tcPr>
          <w:p w:rsidR="00911673" w:rsidRDefault="00911673" w:rsidP="00911673"/>
        </w:tc>
        <w:tc>
          <w:tcPr>
            <w:tcW w:w="805"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951"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受到党团内严重警告处分</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-0.300</w:t>
            </w:r>
          </w:p>
        </w:tc>
      </w:tr>
      <w:tr w:rsidR="00911673">
        <w:tc>
          <w:tcPr>
            <w:tcW w:w="1089" w:type="dxa"/>
            <w:vMerge/>
            <w:tcBorders>
              <w:top w:val="outset" w:sz="6" w:space="0" w:color="666666"/>
              <w:bottom w:val="outset" w:sz="6" w:space="0" w:color="666666"/>
              <w:right w:val="outset" w:sz="6" w:space="0" w:color="666666"/>
            </w:tcBorders>
            <w:vAlign w:val="center"/>
          </w:tcPr>
          <w:p w:rsidR="00911673" w:rsidRDefault="00911673" w:rsidP="00911673"/>
        </w:tc>
        <w:tc>
          <w:tcPr>
            <w:tcW w:w="805"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951"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受到党团内警告处分</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-0.100</w:t>
            </w:r>
          </w:p>
        </w:tc>
      </w:tr>
      <w:tr w:rsidR="00911673">
        <w:tc>
          <w:tcPr>
            <w:tcW w:w="1089" w:type="dxa"/>
            <w:vMerge/>
            <w:tcBorders>
              <w:top w:val="outset" w:sz="6" w:space="0" w:color="666666"/>
              <w:bottom w:val="outset" w:sz="6" w:space="0" w:color="666666"/>
              <w:right w:val="outset" w:sz="6" w:space="0" w:color="666666"/>
            </w:tcBorders>
            <w:vAlign w:val="center"/>
          </w:tcPr>
          <w:p w:rsidR="00911673" w:rsidRDefault="00911673" w:rsidP="00911673"/>
        </w:tc>
        <w:tc>
          <w:tcPr>
            <w:tcW w:w="805"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951" w:type="dxa"/>
            <w:vMerge/>
            <w:tcBorders>
              <w:top w:val="outset" w:sz="6" w:space="0" w:color="666666"/>
              <w:left w:val="outset" w:sz="6" w:space="0" w:color="666666"/>
              <w:bottom w:val="outset" w:sz="6" w:space="0" w:color="666666"/>
              <w:right w:val="outset" w:sz="6" w:space="0" w:color="666666"/>
            </w:tcBorders>
            <w:vAlign w:val="center"/>
          </w:tcPr>
          <w:p w:rsidR="00911673" w:rsidRDefault="00911673" w:rsidP="00911673"/>
        </w:tc>
        <w:tc>
          <w:tcPr>
            <w:tcW w:w="6387" w:type="dxa"/>
            <w:gridSpan w:val="2"/>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受到党团内通报批评</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-0.050</w:t>
            </w:r>
          </w:p>
        </w:tc>
      </w:tr>
      <w:tr w:rsidR="00911673">
        <w:tc>
          <w:tcPr>
            <w:tcW w:w="1089" w:type="dxa"/>
            <w:vMerge w:val="restart"/>
            <w:tcBorders>
              <w:top w:val="outset" w:sz="6" w:space="0" w:color="666666"/>
              <w:right w:val="outset" w:sz="6" w:space="0" w:color="666666"/>
            </w:tcBorders>
            <w:vAlign w:val="center"/>
          </w:tcPr>
          <w:p w:rsidR="00911673" w:rsidRDefault="00911673" w:rsidP="00911673">
            <w:r>
              <w:rPr>
                <w:rFonts w:hint="eastAsia"/>
              </w:rPr>
              <w:t>其他减分</w:t>
            </w:r>
          </w:p>
        </w:tc>
        <w:tc>
          <w:tcPr>
            <w:tcW w:w="805" w:type="dxa"/>
            <w:vMerge w:val="restart"/>
            <w:tcBorders>
              <w:top w:val="outset" w:sz="6" w:space="0" w:color="666666"/>
              <w:left w:val="outset" w:sz="6" w:space="0" w:color="666666"/>
              <w:right w:val="outset" w:sz="6" w:space="0" w:color="666666"/>
            </w:tcBorders>
            <w:vAlign w:val="center"/>
          </w:tcPr>
          <w:p w:rsidR="00911673" w:rsidRDefault="00911673" w:rsidP="00911673">
            <w:r>
              <w:t>-0.500</w:t>
            </w:r>
          </w:p>
        </w:tc>
        <w:tc>
          <w:tcPr>
            <w:tcW w:w="3491" w:type="dxa"/>
            <w:gridSpan w:val="2"/>
            <w:vMerge w:val="restart"/>
            <w:tcBorders>
              <w:top w:val="outset" w:sz="6" w:space="0" w:color="666666"/>
              <w:left w:val="outset" w:sz="6" w:space="0" w:color="666666"/>
              <w:right w:val="outset" w:sz="6" w:space="0" w:color="666666"/>
            </w:tcBorders>
            <w:vAlign w:val="center"/>
          </w:tcPr>
          <w:p w:rsidR="00911673" w:rsidRDefault="00911673" w:rsidP="00911673">
            <w:r>
              <w:rPr>
                <w:rFonts w:hint="eastAsia"/>
              </w:rPr>
              <w:t>无故不参加活动或有不良行为，可依据不同事项多次减分，同一事项不重复减分，不同事项累计减分不超过</w:t>
            </w:r>
            <w:r>
              <w:t>-0.50</w:t>
            </w:r>
            <w:r>
              <w:rPr>
                <w:rFonts w:hint="eastAsia"/>
              </w:rPr>
              <w:t>分。</w:t>
            </w:r>
          </w:p>
        </w:tc>
        <w:tc>
          <w:tcPr>
            <w:tcW w:w="3847" w:type="dxa"/>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无故未参加本学年运动会</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rPr>
                <w:rFonts w:hint="eastAsia"/>
              </w:rPr>
              <w:t>-0.500</w:t>
            </w:r>
          </w:p>
        </w:tc>
      </w:tr>
      <w:tr w:rsidR="00911673">
        <w:tc>
          <w:tcPr>
            <w:tcW w:w="1089" w:type="dxa"/>
            <w:vMerge/>
            <w:tcBorders>
              <w:right w:val="outset" w:sz="6" w:space="0" w:color="666666"/>
            </w:tcBorders>
            <w:vAlign w:val="center"/>
          </w:tcPr>
          <w:p w:rsidR="00911673" w:rsidRDefault="00911673" w:rsidP="00911673"/>
        </w:tc>
        <w:tc>
          <w:tcPr>
            <w:tcW w:w="805" w:type="dxa"/>
            <w:vMerge/>
            <w:tcBorders>
              <w:left w:val="outset" w:sz="6" w:space="0" w:color="666666"/>
              <w:right w:val="outset" w:sz="6" w:space="0" w:color="666666"/>
            </w:tcBorders>
            <w:vAlign w:val="center"/>
          </w:tcPr>
          <w:p w:rsidR="00911673" w:rsidRDefault="00911673" w:rsidP="00911673"/>
        </w:tc>
        <w:tc>
          <w:tcPr>
            <w:tcW w:w="3491" w:type="dxa"/>
            <w:gridSpan w:val="2"/>
            <w:vMerge/>
            <w:tcBorders>
              <w:left w:val="outset" w:sz="6" w:space="0" w:color="666666"/>
              <w:right w:val="outset" w:sz="6" w:space="0" w:color="666666"/>
            </w:tcBorders>
            <w:vAlign w:val="center"/>
          </w:tcPr>
          <w:p w:rsidR="00911673" w:rsidRDefault="00911673" w:rsidP="00911673"/>
        </w:tc>
        <w:tc>
          <w:tcPr>
            <w:tcW w:w="3847" w:type="dxa"/>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无故缺席运动会训练三次以上</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rPr>
                <w:rFonts w:hint="eastAsia"/>
              </w:rPr>
              <w:t>-0.300</w:t>
            </w:r>
          </w:p>
        </w:tc>
      </w:tr>
      <w:tr w:rsidR="00911673">
        <w:tc>
          <w:tcPr>
            <w:tcW w:w="1089" w:type="dxa"/>
            <w:vMerge/>
            <w:tcBorders>
              <w:right w:val="outset" w:sz="6" w:space="0" w:color="666666"/>
            </w:tcBorders>
            <w:vAlign w:val="center"/>
          </w:tcPr>
          <w:p w:rsidR="00911673" w:rsidRDefault="00911673" w:rsidP="00911673"/>
        </w:tc>
        <w:tc>
          <w:tcPr>
            <w:tcW w:w="805" w:type="dxa"/>
            <w:vMerge/>
            <w:tcBorders>
              <w:left w:val="outset" w:sz="6" w:space="0" w:color="666666"/>
              <w:right w:val="outset" w:sz="6" w:space="0" w:color="666666"/>
            </w:tcBorders>
            <w:vAlign w:val="center"/>
          </w:tcPr>
          <w:p w:rsidR="00911673" w:rsidRDefault="00911673" w:rsidP="00911673"/>
        </w:tc>
        <w:tc>
          <w:tcPr>
            <w:tcW w:w="3491" w:type="dxa"/>
            <w:gridSpan w:val="2"/>
            <w:vMerge/>
            <w:tcBorders>
              <w:left w:val="outset" w:sz="6" w:space="0" w:color="666666"/>
              <w:right w:val="outset" w:sz="6" w:space="0" w:color="666666"/>
            </w:tcBorders>
            <w:vAlign w:val="center"/>
          </w:tcPr>
          <w:p w:rsidR="00911673" w:rsidRDefault="00911673" w:rsidP="00911673"/>
        </w:tc>
        <w:tc>
          <w:tcPr>
            <w:tcW w:w="3847" w:type="dxa"/>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无故不参加教学活动每次减</w:t>
            </w:r>
            <w:r>
              <w:t>-0.100</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-0.500</w:t>
            </w:r>
          </w:p>
        </w:tc>
      </w:tr>
      <w:tr w:rsidR="00911673">
        <w:tc>
          <w:tcPr>
            <w:tcW w:w="1089" w:type="dxa"/>
            <w:vMerge/>
            <w:tcBorders>
              <w:right w:val="outset" w:sz="6" w:space="0" w:color="666666"/>
            </w:tcBorders>
            <w:vAlign w:val="center"/>
          </w:tcPr>
          <w:p w:rsidR="00911673" w:rsidRDefault="00911673" w:rsidP="00911673"/>
        </w:tc>
        <w:tc>
          <w:tcPr>
            <w:tcW w:w="805" w:type="dxa"/>
            <w:vMerge/>
            <w:tcBorders>
              <w:left w:val="outset" w:sz="6" w:space="0" w:color="666666"/>
              <w:right w:val="outset" w:sz="6" w:space="0" w:color="666666"/>
            </w:tcBorders>
            <w:vAlign w:val="center"/>
          </w:tcPr>
          <w:p w:rsidR="00911673" w:rsidRDefault="00911673" w:rsidP="00911673"/>
        </w:tc>
        <w:tc>
          <w:tcPr>
            <w:tcW w:w="3491" w:type="dxa"/>
            <w:gridSpan w:val="2"/>
            <w:vMerge/>
            <w:tcBorders>
              <w:left w:val="outset" w:sz="6" w:space="0" w:color="666666"/>
              <w:right w:val="outset" w:sz="6" w:space="0" w:color="666666"/>
            </w:tcBorders>
            <w:vAlign w:val="center"/>
          </w:tcPr>
          <w:p w:rsidR="00911673" w:rsidRDefault="00911673" w:rsidP="00911673"/>
        </w:tc>
        <w:tc>
          <w:tcPr>
            <w:tcW w:w="3847" w:type="dxa"/>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寝室卫生不达标每次减</w:t>
            </w:r>
            <w:r>
              <w:t>-0.100</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-0.500</w:t>
            </w:r>
          </w:p>
        </w:tc>
      </w:tr>
      <w:tr w:rsidR="00911673">
        <w:tc>
          <w:tcPr>
            <w:tcW w:w="1089" w:type="dxa"/>
            <w:vMerge/>
            <w:tcBorders>
              <w:bottom w:val="outset" w:sz="6" w:space="0" w:color="666666"/>
              <w:right w:val="outset" w:sz="6" w:space="0" w:color="666666"/>
            </w:tcBorders>
            <w:vAlign w:val="center"/>
          </w:tcPr>
          <w:p w:rsidR="00911673" w:rsidRDefault="00911673" w:rsidP="00911673"/>
        </w:tc>
        <w:tc>
          <w:tcPr>
            <w:tcW w:w="805" w:type="dxa"/>
            <w:vMerge/>
            <w:tcBorders>
              <w:left w:val="outset" w:sz="6" w:space="0" w:color="666666"/>
              <w:bottom w:val="outset" w:sz="6" w:space="0" w:color="666666"/>
              <w:right w:val="outset" w:sz="6" w:space="0" w:color="666666"/>
            </w:tcBorders>
            <w:vAlign w:val="center"/>
          </w:tcPr>
          <w:p w:rsidR="00911673" w:rsidRDefault="00911673" w:rsidP="00911673"/>
        </w:tc>
        <w:tc>
          <w:tcPr>
            <w:tcW w:w="3491" w:type="dxa"/>
            <w:gridSpan w:val="2"/>
            <w:vMerge/>
            <w:tcBorders>
              <w:left w:val="outset" w:sz="6" w:space="0" w:color="666666"/>
              <w:bottom w:val="outset" w:sz="6" w:space="0" w:color="666666"/>
              <w:right w:val="outset" w:sz="6" w:space="0" w:color="666666"/>
            </w:tcBorders>
            <w:vAlign w:val="center"/>
          </w:tcPr>
          <w:p w:rsidR="00911673" w:rsidRDefault="00911673" w:rsidP="00911673"/>
        </w:tc>
        <w:tc>
          <w:tcPr>
            <w:tcW w:w="3847" w:type="dxa"/>
            <w:tcBorders>
              <w:top w:val="outset" w:sz="6" w:space="0" w:color="666666"/>
              <w:left w:val="outset" w:sz="6" w:space="0" w:color="666666"/>
              <w:bottom w:val="outset" w:sz="6" w:space="0" w:color="666666"/>
              <w:right w:val="outset" w:sz="6" w:space="0" w:color="666666"/>
            </w:tcBorders>
            <w:vAlign w:val="center"/>
          </w:tcPr>
          <w:p w:rsidR="00911673" w:rsidRDefault="00911673" w:rsidP="00911673">
            <w:r>
              <w:rPr>
                <w:rFonts w:hint="eastAsia"/>
              </w:rPr>
              <w:t>日常有不良行为每次减</w:t>
            </w:r>
            <w:r>
              <w:t>-0.100</w:t>
            </w:r>
          </w:p>
        </w:tc>
        <w:tc>
          <w:tcPr>
            <w:tcW w:w="1033" w:type="dxa"/>
            <w:tcBorders>
              <w:top w:val="outset" w:sz="6" w:space="0" w:color="666666"/>
              <w:left w:val="outset" w:sz="6" w:space="0" w:color="666666"/>
              <w:bottom w:val="outset" w:sz="6" w:space="0" w:color="666666"/>
            </w:tcBorders>
            <w:vAlign w:val="center"/>
          </w:tcPr>
          <w:p w:rsidR="00911673" w:rsidRDefault="00911673" w:rsidP="00911673">
            <w:r>
              <w:t>-0.500</w:t>
            </w:r>
          </w:p>
        </w:tc>
      </w:tr>
    </w:tbl>
    <w:p w:rsidR="00C75538" w:rsidRDefault="005B5A11">
      <w:pPr>
        <w:rPr>
          <w:rFonts w:ascii="宋体"/>
        </w:rPr>
      </w:pPr>
      <w:r>
        <w:rPr>
          <w:rFonts w:ascii="宋体" w:hAnsi="宋体" w:hint="eastAsia"/>
        </w:rPr>
        <w:t>注</w:t>
      </w:r>
      <w:r>
        <w:rPr>
          <w:rFonts w:ascii="宋体" w:hAnsi="宋体"/>
        </w:rPr>
        <w:t xml:space="preserve"> 1.</w:t>
      </w:r>
      <w:r>
        <w:rPr>
          <w:rFonts w:ascii="宋体" w:hAnsi="宋体" w:hint="eastAsia"/>
        </w:rPr>
        <w:t>本次加减分所设事项时间为</w:t>
      </w:r>
      <w:r>
        <w:rPr>
          <w:rFonts w:ascii="宋体" w:hAnsi="宋体"/>
        </w:rPr>
        <w:t>2016</w:t>
      </w:r>
      <w:r>
        <w:rPr>
          <w:rFonts w:ascii="宋体" w:hAnsi="宋体" w:hint="eastAsia"/>
        </w:rPr>
        <w:t>年</w:t>
      </w:r>
      <w:r>
        <w:rPr>
          <w:rFonts w:ascii="宋体" w:hAnsi="宋体"/>
        </w:rPr>
        <w:t>8</w:t>
      </w:r>
      <w:r>
        <w:rPr>
          <w:rFonts w:ascii="宋体" w:hAnsi="宋体" w:hint="eastAsia"/>
        </w:rPr>
        <w:t>月</w:t>
      </w:r>
      <w:r>
        <w:rPr>
          <w:rFonts w:ascii="宋体" w:hAnsi="宋体"/>
        </w:rPr>
        <w:t>30</w:t>
      </w:r>
      <w:r>
        <w:rPr>
          <w:rFonts w:ascii="宋体" w:hAnsi="宋体" w:hint="eastAsia"/>
        </w:rPr>
        <w:t>日至</w:t>
      </w:r>
      <w:r>
        <w:rPr>
          <w:rFonts w:ascii="宋体" w:hAnsi="宋体"/>
        </w:rPr>
        <w:t>2017</w:t>
      </w:r>
      <w:r>
        <w:rPr>
          <w:rFonts w:ascii="宋体" w:hAnsi="宋体" w:hint="eastAsia"/>
        </w:rPr>
        <w:t>年</w:t>
      </w:r>
      <w:r>
        <w:rPr>
          <w:rFonts w:ascii="宋体" w:hAnsi="宋体"/>
        </w:rPr>
        <w:t>8</w:t>
      </w:r>
      <w:r>
        <w:rPr>
          <w:rFonts w:ascii="宋体" w:hAnsi="宋体" w:hint="eastAsia"/>
        </w:rPr>
        <w:t>月</w:t>
      </w:r>
      <w:r>
        <w:rPr>
          <w:rFonts w:ascii="宋体" w:hAnsi="宋体"/>
        </w:rPr>
        <w:t>30</w:t>
      </w:r>
      <w:r>
        <w:rPr>
          <w:rFonts w:ascii="宋体" w:hAnsi="宋体" w:hint="eastAsia"/>
        </w:rPr>
        <w:t>日。</w:t>
      </w:r>
    </w:p>
    <w:p w:rsidR="00C75538" w:rsidRDefault="005B5A11">
      <w:pPr>
        <w:ind w:firstLineChars="150" w:firstLine="315"/>
        <w:rPr>
          <w:rFonts w:ascii="宋体"/>
        </w:rPr>
      </w:pPr>
      <w:r>
        <w:rPr>
          <w:rFonts w:ascii="宋体" w:hAnsi="宋体"/>
        </w:rPr>
        <w:t>2.</w:t>
      </w:r>
      <w:r>
        <w:rPr>
          <w:rFonts w:ascii="宋体" w:hAnsi="宋体" w:hint="eastAsia"/>
        </w:rPr>
        <w:t>奖惩分加减分在【</w:t>
      </w:r>
      <w:r>
        <w:rPr>
          <w:rFonts w:ascii="宋体" w:hAnsi="宋体"/>
        </w:rPr>
        <w:t>-1,1</w:t>
      </w:r>
      <w:r>
        <w:rPr>
          <w:rFonts w:ascii="宋体" w:hAnsi="宋体" w:hint="eastAsia"/>
        </w:rPr>
        <w:t>】区间，减分事项是在加分事项结束后（最高分</w:t>
      </w:r>
      <w:r>
        <w:rPr>
          <w:rFonts w:ascii="宋体" w:hAnsi="宋体"/>
        </w:rPr>
        <w:t>1</w:t>
      </w:r>
      <w:r>
        <w:rPr>
          <w:rFonts w:ascii="宋体" w:hAnsi="宋体" w:hint="eastAsia"/>
        </w:rPr>
        <w:t>分）进行减分。</w:t>
      </w:r>
    </w:p>
    <w:p w:rsidR="00C75538" w:rsidRDefault="005B5A11">
      <w:pPr>
        <w:ind w:firstLineChars="150" w:firstLine="315"/>
        <w:rPr>
          <w:rFonts w:ascii="宋体"/>
        </w:rPr>
      </w:pPr>
      <w:r>
        <w:rPr>
          <w:rFonts w:ascii="宋体" w:hAnsi="宋体"/>
        </w:rPr>
        <w:t>3.</w:t>
      </w:r>
      <w:r>
        <w:rPr>
          <w:rFonts w:ascii="宋体" w:hAnsi="宋体" w:hint="eastAsia"/>
        </w:rPr>
        <w:t>本指标体系的相关问题由经济学院</w:t>
      </w:r>
      <w:r w:rsidR="000849B8">
        <w:rPr>
          <w:rFonts w:ascii="宋体" w:hAnsi="宋体"/>
        </w:rPr>
        <w:t>201</w:t>
      </w:r>
      <w:r w:rsidR="000849B8">
        <w:rPr>
          <w:rFonts w:ascii="宋体" w:hAnsi="宋体" w:hint="eastAsia"/>
        </w:rPr>
        <w:t>6</w:t>
      </w:r>
      <w:r>
        <w:rPr>
          <w:rFonts w:ascii="宋体" w:hAnsi="宋体" w:hint="eastAsia"/>
        </w:rPr>
        <w:t>级评奖评优委员会负责解释。</w:t>
      </w:r>
    </w:p>
    <w:sectPr w:rsidR="00C75538">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817" w:rsidRDefault="00917817" w:rsidP="00834FFA">
      <w:r>
        <w:separator/>
      </w:r>
    </w:p>
  </w:endnote>
  <w:endnote w:type="continuationSeparator" w:id="0">
    <w:p w:rsidR="00917817" w:rsidRDefault="00917817" w:rsidP="0083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817" w:rsidRDefault="00917817" w:rsidP="00834FFA">
      <w:r>
        <w:separator/>
      </w:r>
    </w:p>
  </w:footnote>
  <w:footnote w:type="continuationSeparator" w:id="0">
    <w:p w:rsidR="00917817" w:rsidRDefault="00917817" w:rsidP="00834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A7"/>
    <w:rsid w:val="00006BDE"/>
    <w:rsid w:val="00026D14"/>
    <w:rsid w:val="000638E9"/>
    <w:rsid w:val="0007212B"/>
    <w:rsid w:val="000849B8"/>
    <w:rsid w:val="00085C7A"/>
    <w:rsid w:val="00086D85"/>
    <w:rsid w:val="000A5598"/>
    <w:rsid w:val="000B179E"/>
    <w:rsid w:val="000B6194"/>
    <w:rsid w:val="00136244"/>
    <w:rsid w:val="001363BB"/>
    <w:rsid w:val="001413ED"/>
    <w:rsid w:val="001470F4"/>
    <w:rsid w:val="001852F0"/>
    <w:rsid w:val="00185E63"/>
    <w:rsid w:val="0019608C"/>
    <w:rsid w:val="001B22C9"/>
    <w:rsid w:val="001D564B"/>
    <w:rsid w:val="001E5967"/>
    <w:rsid w:val="001F08A9"/>
    <w:rsid w:val="001F4917"/>
    <w:rsid w:val="001F7C01"/>
    <w:rsid w:val="002026A1"/>
    <w:rsid w:val="0021400D"/>
    <w:rsid w:val="00251C67"/>
    <w:rsid w:val="0025558A"/>
    <w:rsid w:val="0026563D"/>
    <w:rsid w:val="00275CCC"/>
    <w:rsid w:val="0029306E"/>
    <w:rsid w:val="0029478C"/>
    <w:rsid w:val="002D034B"/>
    <w:rsid w:val="002D1742"/>
    <w:rsid w:val="002E2008"/>
    <w:rsid w:val="002E26D6"/>
    <w:rsid w:val="002E612D"/>
    <w:rsid w:val="00304A62"/>
    <w:rsid w:val="003602ED"/>
    <w:rsid w:val="0039397D"/>
    <w:rsid w:val="00394494"/>
    <w:rsid w:val="003A0918"/>
    <w:rsid w:val="003A71EA"/>
    <w:rsid w:val="003B1BDA"/>
    <w:rsid w:val="003C4E0E"/>
    <w:rsid w:val="003C544F"/>
    <w:rsid w:val="003E204E"/>
    <w:rsid w:val="00405C5A"/>
    <w:rsid w:val="00424F60"/>
    <w:rsid w:val="0042601E"/>
    <w:rsid w:val="00432DAC"/>
    <w:rsid w:val="00442F3C"/>
    <w:rsid w:val="00445B93"/>
    <w:rsid w:val="00465B40"/>
    <w:rsid w:val="00486B16"/>
    <w:rsid w:val="004A6EDC"/>
    <w:rsid w:val="004B27AF"/>
    <w:rsid w:val="004B708F"/>
    <w:rsid w:val="004D6F30"/>
    <w:rsid w:val="004F245E"/>
    <w:rsid w:val="0051744C"/>
    <w:rsid w:val="00545D78"/>
    <w:rsid w:val="00545F34"/>
    <w:rsid w:val="0058730C"/>
    <w:rsid w:val="00597B46"/>
    <w:rsid w:val="005A1C18"/>
    <w:rsid w:val="005A3575"/>
    <w:rsid w:val="005B5A11"/>
    <w:rsid w:val="005D2A37"/>
    <w:rsid w:val="006031F7"/>
    <w:rsid w:val="00610183"/>
    <w:rsid w:val="00627E89"/>
    <w:rsid w:val="00671269"/>
    <w:rsid w:val="006918DD"/>
    <w:rsid w:val="006A3AC6"/>
    <w:rsid w:val="006A784E"/>
    <w:rsid w:val="006C02F8"/>
    <w:rsid w:val="006C0EB3"/>
    <w:rsid w:val="006D0DE6"/>
    <w:rsid w:val="006E2C3F"/>
    <w:rsid w:val="006F5F13"/>
    <w:rsid w:val="00703816"/>
    <w:rsid w:val="00753D56"/>
    <w:rsid w:val="007920A1"/>
    <w:rsid w:val="007A4D99"/>
    <w:rsid w:val="007A5C60"/>
    <w:rsid w:val="007C5CD1"/>
    <w:rsid w:val="007D6F6C"/>
    <w:rsid w:val="007E6443"/>
    <w:rsid w:val="00804288"/>
    <w:rsid w:val="00832405"/>
    <w:rsid w:val="00834FFA"/>
    <w:rsid w:val="00866FA7"/>
    <w:rsid w:val="0087502A"/>
    <w:rsid w:val="00882EAA"/>
    <w:rsid w:val="0088334C"/>
    <w:rsid w:val="00895622"/>
    <w:rsid w:val="008A011D"/>
    <w:rsid w:val="008A3AB4"/>
    <w:rsid w:val="008B34BD"/>
    <w:rsid w:val="008B4AF9"/>
    <w:rsid w:val="008B6678"/>
    <w:rsid w:val="008C0CB5"/>
    <w:rsid w:val="008C50C1"/>
    <w:rsid w:val="008D0664"/>
    <w:rsid w:val="008D33EB"/>
    <w:rsid w:val="008D643D"/>
    <w:rsid w:val="008F3A23"/>
    <w:rsid w:val="00911673"/>
    <w:rsid w:val="00911FF8"/>
    <w:rsid w:val="00917817"/>
    <w:rsid w:val="00921AB3"/>
    <w:rsid w:val="009230DD"/>
    <w:rsid w:val="00955D47"/>
    <w:rsid w:val="00966A21"/>
    <w:rsid w:val="009760B8"/>
    <w:rsid w:val="00982438"/>
    <w:rsid w:val="00982874"/>
    <w:rsid w:val="009941E2"/>
    <w:rsid w:val="00997204"/>
    <w:rsid w:val="009C09FA"/>
    <w:rsid w:val="009C39AD"/>
    <w:rsid w:val="009C64D9"/>
    <w:rsid w:val="009F78B0"/>
    <w:rsid w:val="00A103E6"/>
    <w:rsid w:val="00A315CC"/>
    <w:rsid w:val="00A352DE"/>
    <w:rsid w:val="00A4342B"/>
    <w:rsid w:val="00A50A85"/>
    <w:rsid w:val="00A608D9"/>
    <w:rsid w:val="00AA39C4"/>
    <w:rsid w:val="00AC1059"/>
    <w:rsid w:val="00AD151F"/>
    <w:rsid w:val="00AE273F"/>
    <w:rsid w:val="00AE3F4C"/>
    <w:rsid w:val="00B21411"/>
    <w:rsid w:val="00B3276C"/>
    <w:rsid w:val="00B349F8"/>
    <w:rsid w:val="00B34B16"/>
    <w:rsid w:val="00B470AD"/>
    <w:rsid w:val="00B470CB"/>
    <w:rsid w:val="00B534C4"/>
    <w:rsid w:val="00B626AE"/>
    <w:rsid w:val="00B63F85"/>
    <w:rsid w:val="00B64761"/>
    <w:rsid w:val="00B75559"/>
    <w:rsid w:val="00B96303"/>
    <w:rsid w:val="00BA5BCD"/>
    <w:rsid w:val="00BD0AA7"/>
    <w:rsid w:val="00C02866"/>
    <w:rsid w:val="00C43B18"/>
    <w:rsid w:val="00C469A1"/>
    <w:rsid w:val="00C46BD9"/>
    <w:rsid w:val="00C65CDB"/>
    <w:rsid w:val="00C75538"/>
    <w:rsid w:val="00C75C11"/>
    <w:rsid w:val="00C80A66"/>
    <w:rsid w:val="00CC2FBA"/>
    <w:rsid w:val="00CD331E"/>
    <w:rsid w:val="00D06980"/>
    <w:rsid w:val="00D10C07"/>
    <w:rsid w:val="00D360CF"/>
    <w:rsid w:val="00D36654"/>
    <w:rsid w:val="00D44569"/>
    <w:rsid w:val="00D459C2"/>
    <w:rsid w:val="00D50662"/>
    <w:rsid w:val="00D65027"/>
    <w:rsid w:val="00D73555"/>
    <w:rsid w:val="00D744DA"/>
    <w:rsid w:val="00D7647F"/>
    <w:rsid w:val="00D90570"/>
    <w:rsid w:val="00DA2FE4"/>
    <w:rsid w:val="00DB3DB8"/>
    <w:rsid w:val="00DC43F1"/>
    <w:rsid w:val="00DD3847"/>
    <w:rsid w:val="00DF2199"/>
    <w:rsid w:val="00E46E28"/>
    <w:rsid w:val="00E53730"/>
    <w:rsid w:val="00E61A62"/>
    <w:rsid w:val="00E86176"/>
    <w:rsid w:val="00E951ED"/>
    <w:rsid w:val="00ED282B"/>
    <w:rsid w:val="00ED3A83"/>
    <w:rsid w:val="00EE23FA"/>
    <w:rsid w:val="00EF0D34"/>
    <w:rsid w:val="00EF542F"/>
    <w:rsid w:val="00F0015B"/>
    <w:rsid w:val="00F34567"/>
    <w:rsid w:val="00F63EE6"/>
    <w:rsid w:val="00F65E51"/>
    <w:rsid w:val="00F70225"/>
    <w:rsid w:val="00F75D27"/>
    <w:rsid w:val="00F8259C"/>
    <w:rsid w:val="00F861F4"/>
    <w:rsid w:val="00FA0130"/>
    <w:rsid w:val="00FA3D74"/>
    <w:rsid w:val="00FC602D"/>
    <w:rsid w:val="00FC67B2"/>
    <w:rsid w:val="00FD278E"/>
    <w:rsid w:val="00FF4DB4"/>
    <w:rsid w:val="51C8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5C0F-5061-4FFA-A8A9-74910012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0"/>
    <w:uiPriority w:val="99"/>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0"/>
    <w:uiPriority w:val="99"/>
    <w:qFormat/>
    <w:pPr>
      <w:widowControl/>
      <w:spacing w:before="100" w:beforeAutospacing="1" w:after="100" w:afterAutospacing="1"/>
      <w:jc w:val="left"/>
      <w:outlineLvl w:val="3"/>
    </w:pPr>
    <w:rPr>
      <w:rFonts w:ascii="宋体" w:hAnsi="宋体" w:cs="宋体"/>
      <w:b/>
      <w:bCs/>
      <w:kern w:val="0"/>
      <w:sz w:val="24"/>
      <w:szCs w:val="24"/>
    </w:rPr>
  </w:style>
  <w:style w:type="paragraph" w:styleId="5">
    <w:name w:val="heading 5"/>
    <w:basedOn w:val="a"/>
    <w:next w:val="a"/>
    <w:link w:val="50"/>
    <w:uiPriority w:val="99"/>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
    <w:next w:val="a"/>
    <w:link w:val="60"/>
    <w:uiPriority w:val="99"/>
    <w:qFormat/>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sz w:val="18"/>
      <w:szCs w:val="18"/>
    </w:rPr>
  </w:style>
  <w:style w:type="paragraph" w:styleId="a5">
    <w:name w:val="footer"/>
    <w:basedOn w:val="a"/>
    <w:link w:val="a6"/>
    <w:uiPriority w:val="99"/>
    <w:semiHidden/>
    <w:pPr>
      <w:tabs>
        <w:tab w:val="center" w:pos="4153"/>
        <w:tab w:val="right" w:pos="8306"/>
      </w:tabs>
      <w:snapToGrid w:val="0"/>
      <w:jc w:val="left"/>
    </w:pPr>
    <w:rPr>
      <w:sz w:val="18"/>
      <w:szCs w:val="18"/>
    </w:rPr>
  </w:style>
  <w:style w:type="paragraph" w:styleId="a7">
    <w:name w:val="header"/>
    <w:basedOn w:val="a"/>
    <w:link w:val="a8"/>
    <w:uiPriority w:val="99"/>
    <w:semiHidden/>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pPr>
      <w:widowControl/>
      <w:spacing w:before="100" w:beforeAutospacing="1" w:after="100" w:afterAutospacing="1"/>
      <w:jc w:val="left"/>
    </w:pPr>
    <w:rPr>
      <w:rFonts w:ascii="宋体" w:hAnsi="宋体" w:cs="宋体"/>
      <w:kern w:val="0"/>
      <w:sz w:val="24"/>
      <w:szCs w:val="24"/>
    </w:rPr>
  </w:style>
  <w:style w:type="character" w:styleId="aa">
    <w:name w:val="FollowedHyperlink"/>
    <w:uiPriority w:val="99"/>
    <w:semiHidden/>
    <w:rPr>
      <w:rFonts w:cs="Times New Roman"/>
      <w:color w:val="800080"/>
      <w:u w:val="single"/>
    </w:rPr>
  </w:style>
  <w:style w:type="character" w:styleId="ab">
    <w:name w:val="Hyperlink"/>
    <w:uiPriority w:val="99"/>
    <w:semiHidden/>
    <w:rPr>
      <w:rFonts w:cs="Times New Roman"/>
      <w:color w:val="0000FF"/>
      <w:u w:val="single"/>
    </w:rPr>
  </w:style>
  <w:style w:type="character" w:customStyle="1" w:styleId="10">
    <w:name w:val="标题 1 字符"/>
    <w:link w:val="1"/>
    <w:uiPriority w:val="99"/>
    <w:locked/>
    <w:rPr>
      <w:rFonts w:ascii="宋体" w:eastAsia="宋体" w:hAnsi="宋体" w:cs="宋体"/>
      <w:b/>
      <w:bCs/>
      <w:kern w:val="36"/>
      <w:sz w:val="48"/>
      <w:szCs w:val="48"/>
    </w:rPr>
  </w:style>
  <w:style w:type="character" w:customStyle="1" w:styleId="20">
    <w:name w:val="标题 2 字符"/>
    <w:link w:val="2"/>
    <w:uiPriority w:val="99"/>
    <w:locked/>
    <w:rPr>
      <w:rFonts w:ascii="宋体" w:eastAsia="宋体" w:hAnsi="宋体" w:cs="宋体"/>
      <w:b/>
      <w:bCs/>
      <w:kern w:val="0"/>
      <w:sz w:val="36"/>
      <w:szCs w:val="36"/>
    </w:rPr>
  </w:style>
  <w:style w:type="character" w:customStyle="1" w:styleId="30">
    <w:name w:val="标题 3 字符"/>
    <w:link w:val="3"/>
    <w:uiPriority w:val="99"/>
    <w:locked/>
    <w:rPr>
      <w:rFonts w:ascii="宋体" w:eastAsia="宋体" w:hAnsi="宋体" w:cs="宋体"/>
      <w:b/>
      <w:bCs/>
      <w:kern w:val="0"/>
      <w:sz w:val="27"/>
      <w:szCs w:val="27"/>
    </w:rPr>
  </w:style>
  <w:style w:type="character" w:customStyle="1" w:styleId="40">
    <w:name w:val="标题 4 字符"/>
    <w:link w:val="4"/>
    <w:uiPriority w:val="99"/>
    <w:locked/>
    <w:rPr>
      <w:rFonts w:ascii="宋体" w:eastAsia="宋体" w:hAnsi="宋体" w:cs="宋体"/>
      <w:b/>
      <w:bCs/>
      <w:kern w:val="0"/>
      <w:sz w:val="24"/>
      <w:szCs w:val="24"/>
    </w:rPr>
  </w:style>
  <w:style w:type="character" w:customStyle="1" w:styleId="50">
    <w:name w:val="标题 5 字符"/>
    <w:link w:val="5"/>
    <w:uiPriority w:val="99"/>
    <w:locked/>
    <w:rPr>
      <w:rFonts w:ascii="宋体" w:eastAsia="宋体" w:hAnsi="宋体" w:cs="宋体"/>
      <w:b/>
      <w:bCs/>
      <w:kern w:val="0"/>
      <w:sz w:val="20"/>
      <w:szCs w:val="20"/>
    </w:rPr>
  </w:style>
  <w:style w:type="character" w:customStyle="1" w:styleId="60">
    <w:name w:val="标题 6 字符"/>
    <w:link w:val="6"/>
    <w:uiPriority w:val="99"/>
    <w:locked/>
    <w:rPr>
      <w:rFonts w:ascii="宋体" w:eastAsia="宋体" w:hAnsi="宋体" w:cs="宋体"/>
      <w:b/>
      <w:bCs/>
      <w:kern w:val="0"/>
      <w:sz w:val="15"/>
      <w:szCs w:val="15"/>
    </w:rPr>
  </w:style>
  <w:style w:type="character" w:customStyle="1" w:styleId="a8">
    <w:name w:val="页眉 字符"/>
    <w:link w:val="a7"/>
    <w:uiPriority w:val="99"/>
    <w:semiHidden/>
    <w:locked/>
    <w:rPr>
      <w:rFonts w:cs="Times New Roman"/>
      <w:sz w:val="18"/>
      <w:szCs w:val="18"/>
    </w:rPr>
  </w:style>
  <w:style w:type="character" w:customStyle="1" w:styleId="a6">
    <w:name w:val="页脚 字符"/>
    <w:link w:val="a5"/>
    <w:uiPriority w:val="99"/>
    <w:semiHidden/>
    <w:locked/>
    <w:rPr>
      <w:rFonts w:cs="Times New Roman"/>
      <w:sz w:val="18"/>
      <w:szCs w:val="18"/>
    </w:rPr>
  </w:style>
  <w:style w:type="paragraph" w:customStyle="1" w:styleId="11">
    <w:name w:val="列出段落1"/>
    <w:basedOn w:val="a"/>
    <w:uiPriority w:val="99"/>
    <w:qFormat/>
    <w:pPr>
      <w:ind w:firstLineChars="200" w:firstLine="420"/>
    </w:pPr>
  </w:style>
  <w:style w:type="paragraph" w:customStyle="1" w:styleId="ms-toolbar">
    <w:name w:val="ms-toolbar"/>
    <w:basedOn w:val="a"/>
    <w:uiPriority w:val="99"/>
    <w:pPr>
      <w:widowControl/>
      <w:spacing w:before="100" w:beforeAutospacing="1" w:after="100" w:afterAutospacing="1"/>
      <w:jc w:val="left"/>
    </w:pPr>
    <w:rPr>
      <w:rFonts w:ascii="Verdana" w:hAnsi="Verdana" w:cs="宋体"/>
      <w:color w:val="003399"/>
      <w:kern w:val="0"/>
      <w:sz w:val="18"/>
      <w:szCs w:val="18"/>
    </w:rPr>
  </w:style>
  <w:style w:type="paragraph" w:customStyle="1" w:styleId="ms-rtetoolbarmenu">
    <w:name w:val="ms-rtetoolbarmenu"/>
    <w:basedOn w:val="a"/>
    <w:uiPriority w:val="99"/>
    <w:pPr>
      <w:widowControl/>
      <w:shd w:val="clear" w:color="auto" w:fill="B2CDF8"/>
      <w:spacing w:before="100" w:beforeAutospacing="1" w:after="100" w:afterAutospacing="1"/>
      <w:jc w:val="left"/>
    </w:pPr>
    <w:rPr>
      <w:rFonts w:ascii="宋体" w:hAnsi="宋体" w:cs="宋体"/>
      <w:color w:val="000000"/>
      <w:kern w:val="0"/>
      <w:sz w:val="24"/>
      <w:szCs w:val="24"/>
    </w:rPr>
  </w:style>
  <w:style w:type="paragraph" w:customStyle="1" w:styleId="ms-rtetoolbarunsel">
    <w:name w:val="ms-rtetoolbarunsel"/>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s-rtetoolbarsel">
    <w:name w:val="ms-rtetoolbarsel"/>
    <w:basedOn w:val="a"/>
    <w:uiPriority w:val="99"/>
    <w:pPr>
      <w:widowControl/>
      <w:pBdr>
        <w:top w:val="single" w:sz="6" w:space="2" w:color="000084"/>
        <w:left w:val="single" w:sz="6" w:space="2" w:color="000084"/>
        <w:bottom w:val="single" w:sz="6" w:space="2" w:color="000084"/>
        <w:right w:val="single" w:sz="6" w:space="2" w:color="000084"/>
      </w:pBdr>
      <w:spacing w:before="100" w:beforeAutospacing="1" w:after="100" w:afterAutospacing="1"/>
      <w:jc w:val="left"/>
    </w:pPr>
    <w:rPr>
      <w:rFonts w:ascii="宋体" w:hAnsi="宋体" w:cs="宋体"/>
      <w:kern w:val="0"/>
      <w:sz w:val="24"/>
      <w:szCs w:val="24"/>
    </w:rPr>
  </w:style>
  <w:style w:type="paragraph" w:customStyle="1" w:styleId="ms-rtetoolbarhov">
    <w:name w:val="ms-rtetoolbarhov"/>
    <w:basedOn w:val="a"/>
    <w:uiPriority w:val="99"/>
    <w:pPr>
      <w:widowControl/>
      <w:pBdr>
        <w:top w:val="single" w:sz="6" w:space="2" w:color="000084"/>
        <w:left w:val="single" w:sz="6" w:space="2" w:color="000084"/>
        <w:bottom w:val="single" w:sz="6" w:space="2" w:color="000084"/>
        <w:right w:val="single" w:sz="6" w:space="2" w:color="000084"/>
      </w:pBdr>
      <w:shd w:val="clear" w:color="auto" w:fill="FDDD98"/>
      <w:spacing w:before="100" w:beforeAutospacing="1" w:after="100" w:afterAutospacing="1"/>
      <w:jc w:val="left"/>
    </w:pPr>
    <w:rPr>
      <w:rFonts w:ascii="宋体" w:hAnsi="宋体" w:cs="宋体"/>
      <w:kern w:val="0"/>
      <w:sz w:val="24"/>
      <w:szCs w:val="24"/>
    </w:rPr>
  </w:style>
  <w:style w:type="paragraph" w:customStyle="1" w:styleId="ms-gridt1">
    <w:name w:val="ms-gridt1"/>
    <w:basedOn w:val="a"/>
    <w:uiPriority w:val="99"/>
    <w:pPr>
      <w:widowControl/>
      <w:spacing w:before="100" w:beforeAutospacing="1" w:after="100" w:afterAutospacing="1"/>
      <w:jc w:val="center"/>
    </w:pPr>
    <w:rPr>
      <w:rFonts w:ascii="Verdana" w:hAnsi="Verdana" w:cs="宋体"/>
      <w:color w:val="808080"/>
      <w:kern w:val="0"/>
      <w:sz w:val="18"/>
      <w:szCs w:val="18"/>
    </w:rPr>
  </w:style>
  <w:style w:type="paragraph" w:customStyle="1" w:styleId="ms-grfontsize">
    <w:name w:val="ms-grfontsize"/>
    <w:basedOn w:val="a"/>
    <w:uiPriority w:val="99"/>
    <w:pPr>
      <w:widowControl/>
      <w:spacing w:before="100" w:beforeAutospacing="1" w:after="100" w:afterAutospacing="1"/>
      <w:jc w:val="left"/>
    </w:pPr>
    <w:rPr>
      <w:rFonts w:ascii="Verdana" w:hAnsi="Verdana" w:cs="宋体"/>
      <w:color w:val="003399"/>
      <w:kern w:val="0"/>
      <w:sz w:val="18"/>
      <w:szCs w:val="18"/>
    </w:rPr>
  </w:style>
  <w:style w:type="paragraph" w:customStyle="1" w:styleId="ms-formlabel">
    <w:name w:val="ms-formlabel"/>
    <w:basedOn w:val="a"/>
    <w:uiPriority w:val="99"/>
    <w:pPr>
      <w:widowControl/>
      <w:spacing w:before="100" w:beforeAutospacing="1" w:after="100" w:afterAutospacing="1"/>
      <w:jc w:val="left"/>
    </w:pPr>
    <w:rPr>
      <w:rFonts w:ascii="Verdana" w:hAnsi="Verdana" w:cs="宋体"/>
      <w:color w:val="808080"/>
      <w:kern w:val="0"/>
      <w:sz w:val="18"/>
      <w:szCs w:val="18"/>
    </w:rPr>
  </w:style>
  <w:style w:type="paragraph" w:customStyle="1" w:styleId="ms-radiotext">
    <w:name w:val="ms-radiotext"/>
    <w:basedOn w:val="a"/>
    <w:uiPriority w:val="99"/>
    <w:pPr>
      <w:widowControl/>
      <w:spacing w:before="100" w:beforeAutospacing="1" w:after="100" w:afterAutospacing="1"/>
      <w:jc w:val="left"/>
    </w:pPr>
    <w:rPr>
      <w:rFonts w:ascii="Verdana" w:hAnsi="Verdana" w:cs="宋体"/>
      <w:kern w:val="0"/>
      <w:sz w:val="18"/>
      <w:szCs w:val="18"/>
    </w:rPr>
  </w:style>
  <w:style w:type="paragraph" w:customStyle="1" w:styleId="ms-gridtext">
    <w:name w:val="ms-gridtext"/>
    <w:basedOn w:val="a"/>
    <w:uiPriority w:val="99"/>
    <w:pPr>
      <w:widowControl/>
      <w:spacing w:before="100" w:beforeAutospacing="1" w:after="100" w:afterAutospacing="1"/>
      <w:jc w:val="right"/>
    </w:pPr>
    <w:rPr>
      <w:rFonts w:ascii="Verdana" w:hAnsi="Verdana" w:cs="宋体"/>
      <w:kern w:val="0"/>
      <w:sz w:val="18"/>
      <w:szCs w:val="18"/>
    </w:rPr>
  </w:style>
  <w:style w:type="paragraph" w:customStyle="1" w:styleId="ms-formbody">
    <w:name w:val="ms-formbody"/>
    <w:basedOn w:val="a"/>
    <w:uiPriority w:val="99"/>
    <w:pPr>
      <w:widowControl/>
      <w:spacing w:before="100" w:beforeAutospacing="1" w:after="100" w:afterAutospacing="1"/>
      <w:jc w:val="left"/>
      <w:textAlignment w:val="top"/>
    </w:pPr>
    <w:rPr>
      <w:rFonts w:ascii="Verdana" w:hAnsi="Verdana" w:cs="宋体"/>
      <w:kern w:val="0"/>
      <w:sz w:val="18"/>
      <w:szCs w:val="18"/>
    </w:rPr>
  </w:style>
  <w:style w:type="paragraph" w:customStyle="1" w:styleId="ms-formdescription">
    <w:name w:val="ms-formdescription"/>
    <w:basedOn w:val="a"/>
    <w:uiPriority w:val="99"/>
    <w:pPr>
      <w:widowControl/>
      <w:spacing w:before="100" w:beforeAutospacing="1" w:after="100" w:afterAutospacing="1"/>
      <w:jc w:val="left"/>
    </w:pPr>
    <w:rPr>
      <w:rFonts w:ascii="Verdana" w:hAnsi="Verdana" w:cs="宋体"/>
      <w:color w:val="808080"/>
      <w:kern w:val="0"/>
      <w:sz w:val="18"/>
      <w:szCs w:val="18"/>
    </w:rPr>
  </w:style>
  <w:style w:type="paragraph" w:customStyle="1" w:styleId="ms-searchbox">
    <w:name w:val="ms-searchbox"/>
    <w:basedOn w:val="a"/>
    <w:uiPriority w:val="99"/>
    <w:pPr>
      <w:widowControl/>
      <w:shd w:val="clear" w:color="auto" w:fill="FFFFFF"/>
      <w:spacing w:before="100" w:beforeAutospacing="1" w:after="100" w:afterAutospacing="1"/>
      <w:jc w:val="left"/>
    </w:pPr>
    <w:rPr>
      <w:rFonts w:ascii="Verdana" w:hAnsi="Verdana" w:cs="宋体"/>
      <w:kern w:val="0"/>
      <w:sz w:val="18"/>
      <w:szCs w:val="18"/>
    </w:rPr>
  </w:style>
  <w:style w:type="paragraph" w:customStyle="1" w:styleId="ms-searchform">
    <w:name w:val="ms-searchform"/>
    <w:basedOn w:val="a"/>
    <w:uiPriority w:val="99"/>
    <w:pPr>
      <w:widowControl/>
      <w:shd w:val="clear" w:color="auto" w:fill="FFDF8C"/>
      <w:spacing w:before="100" w:beforeAutospacing="1" w:after="100" w:afterAutospacing="1"/>
      <w:jc w:val="left"/>
    </w:pPr>
    <w:rPr>
      <w:rFonts w:ascii="Verdana" w:hAnsi="Verdana" w:cs="宋体"/>
      <w:kern w:val="0"/>
      <w:sz w:val="18"/>
      <w:szCs w:val="18"/>
    </w:rPr>
  </w:style>
  <w:style w:type="paragraph" w:customStyle="1" w:styleId="ms-searchcorner">
    <w:name w:val="ms-searchcorner"/>
    <w:basedOn w:val="a"/>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ms-formrecurrence">
    <w:name w:val="ms-formrecurrence"/>
    <w:basedOn w:val="a"/>
    <w:uiPriority w:val="99"/>
    <w:pPr>
      <w:widowControl/>
      <w:spacing w:before="100" w:beforeAutospacing="1" w:after="100" w:afterAutospacing="1"/>
      <w:jc w:val="left"/>
      <w:textAlignment w:val="top"/>
    </w:pPr>
    <w:rPr>
      <w:rFonts w:ascii="Verdana" w:hAnsi="Verdana" w:cs="宋体"/>
      <w:kern w:val="0"/>
      <w:sz w:val="18"/>
      <w:szCs w:val="18"/>
    </w:rPr>
  </w:style>
  <w:style w:type="paragraph" w:customStyle="1" w:styleId="ms-long">
    <w:name w:val="ms-long"/>
    <w:basedOn w:val="a"/>
    <w:uiPriority w:val="99"/>
    <w:pPr>
      <w:widowControl/>
      <w:spacing w:before="100" w:beforeAutospacing="1" w:after="100" w:afterAutospacing="1"/>
      <w:jc w:val="left"/>
    </w:pPr>
    <w:rPr>
      <w:rFonts w:ascii="Verdana" w:hAnsi="Verdana" w:cs="宋体"/>
      <w:kern w:val="0"/>
      <w:sz w:val="18"/>
      <w:szCs w:val="18"/>
    </w:rPr>
  </w:style>
  <w:style w:type="paragraph" w:customStyle="1" w:styleId="ms-longer">
    <w:name w:val="ms-longer"/>
    <w:basedOn w:val="a"/>
    <w:uiPriority w:val="99"/>
    <w:pPr>
      <w:widowControl/>
      <w:spacing w:before="100" w:beforeAutospacing="1" w:after="100" w:afterAutospacing="1"/>
      <w:jc w:val="left"/>
    </w:pPr>
    <w:rPr>
      <w:rFonts w:ascii="Verdana" w:hAnsi="Verdana" w:cs="宋体"/>
      <w:kern w:val="0"/>
      <w:sz w:val="18"/>
      <w:szCs w:val="18"/>
    </w:rPr>
  </w:style>
  <w:style w:type="paragraph" w:customStyle="1" w:styleId="ms-italic">
    <w:name w:val="ms-italic"/>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s-bold">
    <w:name w:val="ms-bold"/>
    <w:basedOn w:val="a"/>
    <w:uiPriority w:val="99"/>
    <w:pPr>
      <w:widowControl/>
      <w:spacing w:before="100" w:beforeAutospacing="1" w:after="100" w:afterAutospacing="1"/>
      <w:jc w:val="left"/>
    </w:pPr>
    <w:rPr>
      <w:rFonts w:ascii="宋体" w:hAnsi="宋体" w:cs="宋体"/>
      <w:b/>
      <w:bCs/>
      <w:kern w:val="0"/>
      <w:sz w:val="24"/>
      <w:szCs w:val="24"/>
    </w:rPr>
  </w:style>
  <w:style w:type="paragraph" w:customStyle="1" w:styleId="ms-bannerframe">
    <w:name w:val="ms-bannerframe"/>
    <w:basedOn w:val="a"/>
    <w:uiPriority w:val="99"/>
    <w:pPr>
      <w:widowControl/>
      <w:shd w:val="clear" w:color="auto" w:fill="002D96"/>
      <w:spacing w:before="100" w:beforeAutospacing="1" w:after="100" w:afterAutospacing="1"/>
      <w:jc w:val="left"/>
    </w:pPr>
    <w:rPr>
      <w:rFonts w:ascii="宋体" w:hAnsi="宋体" w:cs="宋体"/>
      <w:kern w:val="0"/>
      <w:sz w:val="24"/>
      <w:szCs w:val="24"/>
    </w:rPr>
  </w:style>
  <w:style w:type="paragraph" w:customStyle="1" w:styleId="ms-grheaderbackground">
    <w:name w:val="ms-grheaderbackground"/>
    <w:basedOn w:val="a"/>
    <w:uiPriority w:val="99"/>
    <w:pPr>
      <w:widowControl/>
      <w:shd w:val="clear" w:color="auto" w:fill="002D96"/>
      <w:spacing w:before="100" w:beforeAutospacing="1" w:after="100" w:afterAutospacing="1"/>
      <w:jc w:val="left"/>
    </w:pPr>
    <w:rPr>
      <w:rFonts w:ascii="宋体" w:hAnsi="宋体" w:cs="宋体"/>
      <w:kern w:val="0"/>
      <w:sz w:val="24"/>
      <w:szCs w:val="24"/>
    </w:rPr>
  </w:style>
  <w:style w:type="paragraph" w:customStyle="1" w:styleId="ms-stormefree">
    <w:name w:val="ms-stormefree"/>
    <w:basedOn w:val="a"/>
    <w:uiPriority w:val="99"/>
    <w:pPr>
      <w:widowControl/>
      <w:shd w:val="clear" w:color="auto" w:fill="002D96"/>
      <w:spacing w:before="100" w:beforeAutospacing="1" w:after="100" w:afterAutospacing="1"/>
      <w:jc w:val="left"/>
    </w:pPr>
    <w:rPr>
      <w:rFonts w:ascii="宋体" w:hAnsi="宋体" w:cs="宋体"/>
      <w:kern w:val="0"/>
      <w:sz w:val="24"/>
      <w:szCs w:val="24"/>
    </w:rPr>
  </w:style>
  <w:style w:type="paragraph" w:customStyle="1" w:styleId="ms-banner">
    <w:name w:val="ms-banner"/>
    <w:basedOn w:val="a"/>
    <w:uiPriority w:val="99"/>
    <w:pPr>
      <w:widowControl/>
      <w:spacing w:before="100" w:beforeAutospacing="1" w:after="100" w:afterAutospacing="1"/>
      <w:jc w:val="left"/>
    </w:pPr>
    <w:rPr>
      <w:rFonts w:ascii="Verdana" w:hAnsi="Verdana" w:cs="宋体"/>
      <w:color w:val="FFFFFF"/>
      <w:kern w:val="0"/>
      <w:sz w:val="18"/>
      <w:szCs w:val="18"/>
    </w:rPr>
  </w:style>
  <w:style w:type="paragraph" w:customStyle="1" w:styleId="ms-grheadertext">
    <w:name w:val="ms-grheadertext"/>
    <w:basedOn w:val="a"/>
    <w:uiPriority w:val="99"/>
    <w:pPr>
      <w:widowControl/>
      <w:spacing w:before="100" w:beforeAutospacing="1" w:after="100" w:afterAutospacing="1"/>
      <w:jc w:val="left"/>
    </w:pPr>
    <w:rPr>
      <w:rFonts w:ascii="Verdana" w:hAnsi="Verdana" w:cs="宋体"/>
      <w:color w:val="FFFFFF"/>
      <w:kern w:val="0"/>
      <w:sz w:val="18"/>
      <w:szCs w:val="18"/>
    </w:rPr>
  </w:style>
  <w:style w:type="paragraph" w:customStyle="1" w:styleId="ms-input">
    <w:name w:val="ms-input"/>
    <w:basedOn w:val="a"/>
    <w:uiPriority w:val="99"/>
    <w:pPr>
      <w:widowControl/>
      <w:spacing w:before="100" w:beforeAutospacing="1" w:after="100" w:afterAutospacing="1"/>
      <w:jc w:val="left"/>
    </w:pPr>
    <w:rPr>
      <w:rFonts w:ascii="Verdana" w:hAnsi="Verdana" w:cs="宋体"/>
      <w:kern w:val="0"/>
      <w:sz w:val="18"/>
      <w:szCs w:val="18"/>
    </w:rPr>
  </w:style>
  <w:style w:type="paragraph" w:customStyle="1" w:styleId="ms-navframe">
    <w:name w:val="ms-navframe"/>
    <w:basedOn w:val="a"/>
    <w:uiPriority w:val="99"/>
    <w:pPr>
      <w:widowControl/>
      <w:shd w:val="clear" w:color="auto" w:fill="E1ECFC"/>
      <w:spacing w:before="100" w:beforeAutospacing="1" w:after="100" w:afterAutospacing="1"/>
      <w:jc w:val="left"/>
    </w:pPr>
    <w:rPr>
      <w:rFonts w:ascii="宋体" w:hAnsi="宋体" w:cs="宋体"/>
      <w:kern w:val="0"/>
      <w:sz w:val="24"/>
      <w:szCs w:val="24"/>
    </w:rPr>
  </w:style>
  <w:style w:type="paragraph" w:customStyle="1" w:styleId="ms-grstatusbar">
    <w:name w:val="ms-grstatusbar"/>
    <w:basedOn w:val="a"/>
    <w:uiPriority w:val="99"/>
    <w:pPr>
      <w:widowControl/>
      <w:shd w:val="clear" w:color="auto" w:fill="E1ECFC"/>
      <w:spacing w:before="100" w:beforeAutospacing="1" w:after="100" w:afterAutospacing="1"/>
      <w:jc w:val="left"/>
    </w:pPr>
    <w:rPr>
      <w:rFonts w:ascii="宋体" w:hAnsi="宋体" w:cs="宋体"/>
      <w:kern w:val="0"/>
      <w:sz w:val="24"/>
      <w:szCs w:val="24"/>
    </w:rPr>
  </w:style>
  <w:style w:type="paragraph" w:customStyle="1" w:styleId="ms-stormeused">
    <w:name w:val="ms-stormeused"/>
    <w:basedOn w:val="a"/>
    <w:uiPriority w:val="99"/>
    <w:pPr>
      <w:widowControl/>
      <w:shd w:val="clear" w:color="auto" w:fill="91B5F4"/>
      <w:spacing w:before="100" w:beforeAutospacing="1" w:after="100" w:afterAutospacing="1"/>
      <w:jc w:val="left"/>
    </w:pPr>
    <w:rPr>
      <w:rFonts w:ascii="宋体" w:hAnsi="宋体" w:cs="宋体"/>
      <w:kern w:val="0"/>
      <w:sz w:val="24"/>
      <w:szCs w:val="24"/>
    </w:rPr>
  </w:style>
  <w:style w:type="paragraph" w:customStyle="1" w:styleId="ms-stormefilterbar">
    <w:name w:val="ms-stormefilterbar"/>
    <w:basedOn w:val="a"/>
    <w:uiPriority w:val="99"/>
    <w:pPr>
      <w:widowControl/>
      <w:shd w:val="clear" w:color="auto" w:fill="91B5F4"/>
      <w:spacing w:before="100" w:beforeAutospacing="1" w:after="100" w:afterAutospacing="1"/>
      <w:jc w:val="left"/>
    </w:pPr>
    <w:rPr>
      <w:rFonts w:ascii="宋体" w:hAnsi="宋体" w:cs="宋体"/>
      <w:kern w:val="0"/>
      <w:sz w:val="24"/>
      <w:szCs w:val="24"/>
    </w:rPr>
  </w:style>
  <w:style w:type="paragraph" w:customStyle="1" w:styleId="ms-navline">
    <w:name w:val="ms-navline"/>
    <w:basedOn w:val="a"/>
    <w:uiPriority w:val="99"/>
    <w:pPr>
      <w:widowControl/>
      <w:pBdr>
        <w:bottom w:val="single" w:sz="6" w:space="0" w:color="ADADAD"/>
      </w:pBdr>
      <w:spacing w:before="100" w:beforeAutospacing="1" w:after="100" w:afterAutospacing="1"/>
      <w:jc w:val="left"/>
    </w:pPr>
    <w:rPr>
      <w:rFonts w:ascii="宋体" w:hAnsi="宋体" w:cs="宋体"/>
      <w:kern w:val="0"/>
      <w:sz w:val="24"/>
      <w:szCs w:val="24"/>
    </w:rPr>
  </w:style>
  <w:style w:type="paragraph" w:customStyle="1" w:styleId="ms-navwatermark">
    <w:name w:val="ms-navwatermark"/>
    <w:basedOn w:val="a"/>
    <w:uiPriority w:val="99"/>
    <w:pPr>
      <w:widowControl/>
      <w:spacing w:before="100" w:beforeAutospacing="1" w:after="100" w:afterAutospacing="1"/>
      <w:jc w:val="left"/>
    </w:pPr>
    <w:rPr>
      <w:rFonts w:ascii="宋体" w:hAnsi="宋体" w:cs="宋体"/>
      <w:color w:val="CBD8F8"/>
      <w:kern w:val="0"/>
      <w:sz w:val="24"/>
      <w:szCs w:val="24"/>
    </w:rPr>
  </w:style>
  <w:style w:type="paragraph" w:customStyle="1" w:styleId="ms-selectednav">
    <w:name w:val="ms-selectednav"/>
    <w:basedOn w:val="a"/>
    <w:uiPriority w:val="99"/>
    <w:pPr>
      <w:widowControl/>
      <w:pBdr>
        <w:top w:val="single" w:sz="6" w:space="1" w:color="2254B1"/>
        <w:left w:val="single" w:sz="6" w:space="0" w:color="2254B1"/>
        <w:bottom w:val="single" w:sz="6" w:space="2" w:color="2254B1"/>
        <w:right w:val="single" w:sz="6" w:space="0" w:color="2254B1"/>
      </w:pBdr>
      <w:shd w:val="clear" w:color="auto" w:fill="FEE197"/>
      <w:spacing w:before="100" w:beforeAutospacing="1" w:after="100" w:afterAutospacing="1"/>
      <w:jc w:val="center"/>
    </w:pPr>
    <w:rPr>
      <w:rFonts w:ascii="宋体" w:hAnsi="宋体" w:cs="宋体"/>
      <w:kern w:val="0"/>
      <w:sz w:val="24"/>
      <w:szCs w:val="24"/>
    </w:rPr>
  </w:style>
  <w:style w:type="paragraph" w:customStyle="1" w:styleId="ms-grsortfilter">
    <w:name w:val="ms-grsortfilter"/>
    <w:basedOn w:val="a"/>
    <w:uiPriority w:val="99"/>
    <w:pPr>
      <w:widowControl/>
      <w:pBdr>
        <w:top w:val="single" w:sz="6" w:space="1" w:color="2254B1"/>
        <w:left w:val="single" w:sz="6" w:space="0" w:color="2254B1"/>
        <w:bottom w:val="single" w:sz="6" w:space="2" w:color="2254B1"/>
        <w:right w:val="single" w:sz="6" w:space="0" w:color="2254B1"/>
      </w:pBdr>
      <w:shd w:val="clear" w:color="auto" w:fill="FEE197"/>
      <w:spacing w:before="100" w:beforeAutospacing="1" w:after="100" w:afterAutospacing="1"/>
      <w:jc w:val="left"/>
    </w:pPr>
    <w:rPr>
      <w:rFonts w:ascii="宋体" w:hAnsi="宋体" w:cs="宋体"/>
      <w:kern w:val="0"/>
      <w:sz w:val="24"/>
      <w:szCs w:val="24"/>
    </w:rPr>
  </w:style>
  <w:style w:type="paragraph" w:customStyle="1" w:styleId="ms-unselectednav">
    <w:name w:val="ms-unselectednav"/>
    <w:basedOn w:val="a"/>
    <w:uiPriority w:val="99"/>
    <w:pPr>
      <w:widowControl/>
      <w:pBdr>
        <w:top w:val="single" w:sz="6" w:space="1" w:color="E1ECFC"/>
        <w:left w:val="single" w:sz="6" w:space="0" w:color="E1ECFC"/>
        <w:bottom w:val="single" w:sz="6" w:space="2" w:color="E1ECFC"/>
        <w:right w:val="single" w:sz="6" w:space="0" w:color="E1ECFC"/>
      </w:pBdr>
      <w:spacing w:before="100" w:beforeAutospacing="1" w:after="100" w:afterAutospacing="1"/>
      <w:jc w:val="left"/>
    </w:pPr>
    <w:rPr>
      <w:rFonts w:ascii="宋体" w:hAnsi="宋体" w:cs="宋体"/>
      <w:kern w:val="0"/>
      <w:sz w:val="24"/>
      <w:szCs w:val="24"/>
    </w:rPr>
  </w:style>
  <w:style w:type="paragraph" w:customStyle="1" w:styleId="ms-verticaldots">
    <w:name w:val="ms-verticaldots"/>
    <w:basedOn w:val="a"/>
    <w:uiPriority w:val="99"/>
    <w:pPr>
      <w:widowControl/>
      <w:pBdr>
        <w:right w:val="single" w:sz="6" w:space="0" w:color="D4DCE6"/>
      </w:pBdr>
      <w:spacing w:before="100" w:beforeAutospacing="1" w:after="100" w:afterAutospacing="1"/>
      <w:jc w:val="left"/>
    </w:pPr>
    <w:rPr>
      <w:rFonts w:ascii="宋体" w:hAnsi="宋体" w:cs="宋体"/>
      <w:kern w:val="0"/>
      <w:sz w:val="24"/>
      <w:szCs w:val="24"/>
    </w:rPr>
  </w:style>
  <w:style w:type="paragraph" w:customStyle="1" w:styleId="ms-titlearea">
    <w:name w:val="ms-titlearea"/>
    <w:basedOn w:val="a"/>
    <w:uiPriority w:val="99"/>
    <w:pPr>
      <w:widowControl/>
      <w:spacing w:before="100" w:beforeAutospacing="1" w:after="100" w:afterAutospacing="1"/>
      <w:jc w:val="left"/>
    </w:pPr>
    <w:rPr>
      <w:rFonts w:ascii="Verdana" w:hAnsi="Verdana" w:cs="宋体"/>
      <w:kern w:val="0"/>
      <w:sz w:val="18"/>
      <w:szCs w:val="18"/>
    </w:rPr>
  </w:style>
  <w:style w:type="paragraph" w:customStyle="1" w:styleId="ms-titlearealine">
    <w:name w:val="ms-titlearealine"/>
    <w:basedOn w:val="a"/>
    <w:uiPriority w:val="99"/>
    <w:pPr>
      <w:widowControl/>
      <w:shd w:val="clear" w:color="auto" w:fill="FFD275"/>
      <w:spacing w:before="100" w:beforeAutospacing="1" w:after="100" w:afterAutospacing="1"/>
      <w:jc w:val="left"/>
    </w:pPr>
    <w:rPr>
      <w:rFonts w:ascii="宋体" w:hAnsi="宋体" w:cs="宋体"/>
      <w:kern w:val="0"/>
      <w:sz w:val="24"/>
      <w:szCs w:val="24"/>
    </w:rPr>
  </w:style>
  <w:style w:type="paragraph" w:customStyle="1" w:styleId="ms-stormeestimated">
    <w:name w:val="ms-stormeestimated"/>
    <w:basedOn w:val="a"/>
    <w:uiPriority w:val="99"/>
    <w:pPr>
      <w:widowControl/>
      <w:shd w:val="clear" w:color="auto" w:fill="FFD275"/>
      <w:spacing w:before="100" w:beforeAutospacing="1" w:after="100" w:afterAutospacing="1"/>
      <w:jc w:val="left"/>
    </w:pPr>
    <w:rPr>
      <w:rFonts w:ascii="宋体" w:hAnsi="宋体" w:cs="宋体"/>
      <w:kern w:val="0"/>
      <w:sz w:val="24"/>
      <w:szCs w:val="24"/>
    </w:rPr>
  </w:style>
  <w:style w:type="paragraph" w:customStyle="1" w:styleId="ms-bodyareaframe">
    <w:name w:val="ms-bodyareaframe"/>
    <w:basedOn w:val="a"/>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ms-pagetitle">
    <w:name w:val="ms-pagetitle"/>
    <w:basedOn w:val="a"/>
    <w:uiPriority w:val="99"/>
    <w:pPr>
      <w:widowControl/>
      <w:spacing w:before="100" w:beforeAutospacing="1" w:after="100" w:afterAutospacing="1"/>
      <w:jc w:val="left"/>
    </w:pPr>
    <w:rPr>
      <w:rFonts w:ascii="Arial" w:hAnsi="Arial" w:cs="Arial"/>
      <w:b/>
      <w:bCs/>
      <w:color w:val="000000"/>
      <w:kern w:val="0"/>
      <w:sz w:val="28"/>
      <w:szCs w:val="28"/>
    </w:rPr>
  </w:style>
  <w:style w:type="paragraph" w:customStyle="1" w:styleId="ms-pagecaption">
    <w:name w:val="ms-pagecaption"/>
    <w:basedOn w:val="a"/>
    <w:uiPriority w:val="99"/>
    <w:pPr>
      <w:widowControl/>
      <w:spacing w:before="100" w:beforeAutospacing="1" w:after="100" w:afterAutospacing="1"/>
      <w:jc w:val="left"/>
    </w:pPr>
    <w:rPr>
      <w:rFonts w:ascii="Arial" w:hAnsi="Arial" w:cs="Arial"/>
      <w:color w:val="000000"/>
      <w:kern w:val="0"/>
      <w:sz w:val="18"/>
      <w:szCs w:val="18"/>
    </w:rPr>
  </w:style>
  <w:style w:type="paragraph" w:customStyle="1" w:styleId="ms-selected">
    <w:name w:val="ms-selected"/>
    <w:basedOn w:val="a"/>
    <w:uiPriority w:val="99"/>
    <w:pPr>
      <w:widowControl/>
      <w:shd w:val="clear" w:color="auto" w:fill="2254B1"/>
      <w:spacing w:before="100" w:beforeAutospacing="1" w:after="100" w:afterAutospacing="1"/>
      <w:jc w:val="left"/>
    </w:pPr>
    <w:rPr>
      <w:rFonts w:ascii="宋体" w:hAnsi="宋体" w:cs="宋体"/>
      <w:color w:val="FFFFFF"/>
      <w:kern w:val="0"/>
      <w:sz w:val="24"/>
      <w:szCs w:val="24"/>
    </w:rPr>
  </w:style>
  <w:style w:type="paragraph" w:customStyle="1" w:styleId="ms-selectedtitle">
    <w:name w:val="ms-selectedtitle"/>
    <w:basedOn w:val="a"/>
    <w:uiPriority w:val="99"/>
    <w:pPr>
      <w:widowControl/>
      <w:pBdr>
        <w:top w:val="single" w:sz="6" w:space="1" w:color="2254B1"/>
        <w:left w:val="single" w:sz="6" w:space="2" w:color="2254B1"/>
        <w:bottom w:val="single" w:sz="6" w:space="2" w:color="2254B1"/>
        <w:right w:val="single" w:sz="6" w:space="0" w:color="2254B1"/>
      </w:pBdr>
      <w:shd w:val="clear" w:color="auto" w:fill="FAFAFA"/>
      <w:spacing w:before="100" w:beforeAutospacing="1" w:after="100" w:afterAutospacing="1"/>
      <w:jc w:val="left"/>
    </w:pPr>
    <w:rPr>
      <w:rFonts w:ascii="宋体" w:hAnsi="宋体" w:cs="宋体"/>
      <w:kern w:val="0"/>
      <w:sz w:val="24"/>
      <w:szCs w:val="24"/>
    </w:rPr>
  </w:style>
  <w:style w:type="paragraph" w:customStyle="1" w:styleId="ms-unselectedtitle">
    <w:name w:val="ms-unselectedtitle"/>
    <w:basedOn w:val="a"/>
    <w:uiPriority w:val="99"/>
    <w:pPr>
      <w:widowControl/>
      <w:spacing w:before="15" w:after="15"/>
      <w:ind w:left="15" w:right="15"/>
      <w:jc w:val="left"/>
    </w:pPr>
    <w:rPr>
      <w:rFonts w:ascii="宋体" w:hAnsi="宋体" w:cs="宋体"/>
      <w:kern w:val="0"/>
      <w:sz w:val="24"/>
      <w:szCs w:val="24"/>
    </w:rPr>
  </w:style>
  <w:style w:type="paragraph" w:customStyle="1" w:styleId="ms-menuimagecell">
    <w:name w:val="ms-menuimagecell"/>
    <w:basedOn w:val="a"/>
    <w:uiPriority w:val="99"/>
    <w:pPr>
      <w:widowControl/>
      <w:shd w:val="clear" w:color="auto" w:fill="D7E7FD"/>
      <w:spacing w:before="100" w:beforeAutospacing="1" w:after="100" w:afterAutospacing="1"/>
      <w:jc w:val="left"/>
    </w:pPr>
    <w:rPr>
      <w:rFonts w:ascii="宋体" w:hAnsi="宋体" w:cs="宋体"/>
      <w:kern w:val="0"/>
      <w:sz w:val="24"/>
      <w:szCs w:val="24"/>
    </w:rPr>
  </w:style>
  <w:style w:type="paragraph" w:customStyle="1" w:styleId="ms-descriptiontext">
    <w:name w:val="ms-descriptiontext"/>
    <w:basedOn w:val="a"/>
    <w:uiPriority w:val="99"/>
    <w:pPr>
      <w:widowControl/>
      <w:spacing w:before="100" w:beforeAutospacing="1" w:after="100" w:afterAutospacing="1"/>
      <w:jc w:val="left"/>
    </w:pPr>
    <w:rPr>
      <w:rFonts w:ascii="Verdana" w:hAnsi="Verdana" w:cs="宋体"/>
      <w:color w:val="000000"/>
      <w:kern w:val="0"/>
      <w:sz w:val="18"/>
      <w:szCs w:val="18"/>
    </w:rPr>
  </w:style>
  <w:style w:type="paragraph" w:customStyle="1" w:styleId="ms-dspadapterlist">
    <w:name w:val="ms-dspadapterlist"/>
    <w:basedOn w:val="a"/>
    <w:uiPriority w:val="99"/>
    <w:pPr>
      <w:widowControl/>
      <w:spacing w:before="100" w:beforeAutospacing="1" w:after="100" w:afterAutospacing="1"/>
      <w:jc w:val="left"/>
    </w:pPr>
    <w:rPr>
      <w:rFonts w:ascii="Verdana" w:hAnsi="Verdana" w:cs="宋体"/>
      <w:color w:val="808080"/>
      <w:kern w:val="0"/>
      <w:sz w:val="18"/>
      <w:szCs w:val="18"/>
    </w:rPr>
  </w:style>
  <w:style w:type="paragraph" w:customStyle="1" w:styleId="ms-alerttext">
    <w:name w:val="ms-alerttext"/>
    <w:basedOn w:val="a"/>
    <w:uiPriority w:val="99"/>
    <w:pPr>
      <w:widowControl/>
      <w:spacing w:before="100" w:beforeAutospacing="1" w:after="100" w:afterAutospacing="1"/>
      <w:jc w:val="left"/>
    </w:pPr>
    <w:rPr>
      <w:rFonts w:ascii="Verdana" w:hAnsi="Verdana" w:cs="宋体"/>
      <w:color w:val="FF0000"/>
      <w:kern w:val="0"/>
      <w:sz w:val="18"/>
      <w:szCs w:val="18"/>
    </w:rPr>
  </w:style>
  <w:style w:type="paragraph" w:customStyle="1" w:styleId="ms-separator">
    <w:name w:val="ms-separator"/>
    <w:basedOn w:val="a"/>
    <w:uiPriority w:val="99"/>
    <w:pPr>
      <w:widowControl/>
      <w:spacing w:before="100" w:beforeAutospacing="1" w:after="100" w:afterAutospacing="1"/>
      <w:jc w:val="left"/>
    </w:pPr>
    <w:rPr>
      <w:rFonts w:ascii="宋体" w:hAnsi="宋体" w:cs="宋体"/>
      <w:color w:val="444444"/>
      <w:kern w:val="0"/>
      <w:sz w:val="20"/>
      <w:szCs w:val="20"/>
    </w:rPr>
  </w:style>
  <w:style w:type="paragraph" w:customStyle="1" w:styleId="ms-authoringcontrols">
    <w:name w:val="ms-authoringcontrols"/>
    <w:basedOn w:val="a"/>
    <w:uiPriority w:val="99"/>
    <w:pPr>
      <w:widowControl/>
      <w:shd w:val="clear" w:color="auto" w:fill="F2F2F2"/>
      <w:spacing w:before="100" w:beforeAutospacing="1" w:after="100" w:afterAutospacing="1"/>
      <w:jc w:val="left"/>
    </w:pPr>
    <w:rPr>
      <w:rFonts w:ascii="Verdana" w:hAnsi="Verdana" w:cs="宋体"/>
      <w:kern w:val="0"/>
      <w:sz w:val="18"/>
      <w:szCs w:val="18"/>
    </w:rPr>
  </w:style>
  <w:style w:type="paragraph" w:customStyle="1" w:styleId="ms-sectionheader">
    <w:name w:val="ms-sectionheader"/>
    <w:basedOn w:val="a"/>
    <w:uiPriority w:val="99"/>
    <w:pPr>
      <w:widowControl/>
      <w:spacing w:before="100" w:beforeAutospacing="1" w:after="100" w:afterAutospacing="1"/>
      <w:jc w:val="left"/>
    </w:pPr>
    <w:rPr>
      <w:rFonts w:ascii="Arial" w:hAnsi="Arial" w:cs="Arial"/>
      <w:b/>
      <w:bCs/>
      <w:color w:val="000000"/>
      <w:kern w:val="0"/>
      <w:sz w:val="20"/>
      <w:szCs w:val="20"/>
    </w:rPr>
  </w:style>
  <w:style w:type="paragraph" w:customStyle="1" w:styleId="ms-sectionline">
    <w:name w:val="ms-sectionline"/>
    <w:basedOn w:val="a"/>
    <w:uiPriority w:val="99"/>
    <w:pPr>
      <w:widowControl/>
      <w:shd w:val="clear" w:color="auto" w:fill="2254B1"/>
      <w:spacing w:before="100" w:beforeAutospacing="1" w:after="100" w:afterAutospacing="1"/>
      <w:jc w:val="left"/>
    </w:pPr>
    <w:rPr>
      <w:rFonts w:ascii="宋体" w:hAnsi="宋体" w:cs="宋体"/>
      <w:kern w:val="0"/>
      <w:sz w:val="24"/>
      <w:szCs w:val="24"/>
    </w:rPr>
  </w:style>
  <w:style w:type="paragraph" w:customStyle="1" w:styleId="ms-partline">
    <w:name w:val="ms-partline"/>
    <w:basedOn w:val="a"/>
    <w:uiPriority w:val="99"/>
    <w:pPr>
      <w:widowControl/>
      <w:shd w:val="clear" w:color="auto" w:fill="B9D1F4"/>
      <w:spacing w:before="100" w:beforeAutospacing="1" w:after="100" w:afterAutospacing="1"/>
      <w:jc w:val="left"/>
    </w:pPr>
    <w:rPr>
      <w:rFonts w:ascii="宋体" w:hAnsi="宋体" w:cs="宋体"/>
      <w:kern w:val="0"/>
      <w:sz w:val="24"/>
      <w:szCs w:val="24"/>
    </w:rPr>
  </w:style>
  <w:style w:type="paragraph" w:customStyle="1" w:styleId="ms-propertysheet">
    <w:name w:val="ms-propertysheet"/>
    <w:basedOn w:val="a"/>
    <w:uiPriority w:val="99"/>
    <w:pPr>
      <w:widowControl/>
      <w:spacing w:before="100" w:beforeAutospacing="1" w:after="100" w:afterAutospacing="1"/>
      <w:jc w:val="left"/>
    </w:pPr>
    <w:rPr>
      <w:rFonts w:ascii="Verdana" w:hAnsi="Verdana" w:cs="宋体"/>
      <w:kern w:val="0"/>
      <w:sz w:val="18"/>
      <w:szCs w:val="18"/>
    </w:rPr>
  </w:style>
  <w:style w:type="paragraph" w:customStyle="1" w:styleId="ms-discussiontitle">
    <w:name w:val="ms-discussiontitle"/>
    <w:basedOn w:val="a"/>
    <w:uiPriority w:val="99"/>
    <w:pPr>
      <w:widowControl/>
      <w:spacing w:before="100" w:beforeAutospacing="1" w:after="100" w:afterAutospacing="1"/>
      <w:jc w:val="left"/>
    </w:pPr>
    <w:rPr>
      <w:rFonts w:ascii="Verdana" w:hAnsi="Verdana" w:cs="宋体"/>
      <w:b/>
      <w:bCs/>
      <w:color w:val="000000"/>
      <w:kern w:val="0"/>
      <w:sz w:val="18"/>
      <w:szCs w:val="18"/>
    </w:rPr>
  </w:style>
  <w:style w:type="paragraph" w:customStyle="1" w:styleId="ms-vh">
    <w:name w:val="ms-vh"/>
    <w:basedOn w:val="a"/>
    <w:uiPriority w:val="99"/>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vh2">
    <w:name w:val="ms-vh2"/>
    <w:basedOn w:val="a"/>
    <w:uiPriority w:val="99"/>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vh-icon">
    <w:name w:val="ms-vh-icon"/>
    <w:basedOn w:val="a"/>
    <w:uiPriority w:val="99"/>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vh-icon-empty">
    <w:name w:val="ms-vh-icon-empty"/>
    <w:basedOn w:val="a"/>
    <w:uiPriority w:val="99"/>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vh-left">
    <w:name w:val="ms-vh-left"/>
    <w:basedOn w:val="a"/>
    <w:uiPriority w:val="99"/>
    <w:pPr>
      <w:widowControl/>
      <w:spacing w:before="100" w:beforeAutospacing="1" w:after="100" w:afterAutospacing="1"/>
      <w:jc w:val="left"/>
    </w:pPr>
    <w:rPr>
      <w:rFonts w:ascii="Verdana" w:hAnsi="Verdana" w:cs="宋体"/>
      <w:color w:val="808080"/>
      <w:kern w:val="0"/>
      <w:sz w:val="18"/>
      <w:szCs w:val="18"/>
    </w:rPr>
  </w:style>
  <w:style w:type="paragraph" w:customStyle="1" w:styleId="ms-vh-left-icon">
    <w:name w:val="ms-vh-left-icon"/>
    <w:basedOn w:val="a"/>
    <w:uiPriority w:val="99"/>
    <w:pPr>
      <w:widowControl/>
      <w:spacing w:before="100" w:beforeAutospacing="1" w:after="100" w:afterAutospacing="1"/>
      <w:jc w:val="left"/>
    </w:pPr>
    <w:rPr>
      <w:rFonts w:ascii="Verdana" w:hAnsi="Verdana" w:cs="宋体"/>
      <w:color w:val="808080"/>
      <w:kern w:val="0"/>
      <w:sz w:val="18"/>
      <w:szCs w:val="18"/>
    </w:rPr>
  </w:style>
  <w:style w:type="paragraph" w:customStyle="1" w:styleId="ms-vh-left-icon-empty">
    <w:name w:val="ms-vh-left-icon-empty"/>
    <w:basedOn w:val="a"/>
    <w:uiPriority w:val="99"/>
    <w:pPr>
      <w:widowControl/>
      <w:spacing w:before="100" w:beforeAutospacing="1" w:after="100" w:afterAutospacing="1"/>
      <w:jc w:val="left"/>
    </w:pPr>
    <w:rPr>
      <w:rFonts w:ascii="Verdana" w:hAnsi="Verdana" w:cs="宋体"/>
      <w:color w:val="808080"/>
      <w:kern w:val="0"/>
      <w:sz w:val="18"/>
      <w:szCs w:val="18"/>
    </w:rPr>
  </w:style>
  <w:style w:type="paragraph" w:customStyle="1" w:styleId="ms-vh-right">
    <w:name w:val="ms-vh-right"/>
    <w:basedOn w:val="a"/>
    <w:uiPriority w:val="99"/>
    <w:pPr>
      <w:widowControl/>
      <w:spacing w:before="100" w:beforeAutospacing="1" w:after="100" w:afterAutospacing="1"/>
      <w:jc w:val="right"/>
    </w:pPr>
    <w:rPr>
      <w:rFonts w:ascii="Verdana" w:hAnsi="Verdana" w:cs="宋体"/>
      <w:color w:val="808080"/>
      <w:kern w:val="0"/>
      <w:sz w:val="18"/>
      <w:szCs w:val="18"/>
    </w:rPr>
  </w:style>
  <w:style w:type="paragraph" w:customStyle="1" w:styleId="ms-vh-right-icon">
    <w:name w:val="ms-vh-right-icon"/>
    <w:basedOn w:val="a"/>
    <w:uiPriority w:val="99"/>
    <w:pPr>
      <w:widowControl/>
      <w:spacing w:before="100" w:beforeAutospacing="1" w:after="100" w:afterAutospacing="1"/>
      <w:jc w:val="right"/>
    </w:pPr>
    <w:rPr>
      <w:rFonts w:ascii="Verdana" w:hAnsi="Verdana" w:cs="宋体"/>
      <w:color w:val="808080"/>
      <w:kern w:val="0"/>
      <w:sz w:val="18"/>
      <w:szCs w:val="18"/>
    </w:rPr>
  </w:style>
  <w:style w:type="paragraph" w:customStyle="1" w:styleId="ms-vh-right-icon-empty">
    <w:name w:val="ms-vh-right-icon-empty"/>
    <w:basedOn w:val="a"/>
    <w:uiPriority w:val="99"/>
    <w:pPr>
      <w:widowControl/>
      <w:spacing w:before="100" w:beforeAutospacing="1" w:after="100" w:afterAutospacing="1"/>
      <w:jc w:val="right"/>
    </w:pPr>
    <w:rPr>
      <w:rFonts w:ascii="Verdana" w:hAnsi="Verdana" w:cs="宋体"/>
      <w:color w:val="808080"/>
      <w:kern w:val="0"/>
      <w:sz w:val="18"/>
      <w:szCs w:val="18"/>
    </w:rPr>
  </w:style>
  <w:style w:type="paragraph" w:customStyle="1" w:styleId="ms-vhimage">
    <w:name w:val="ms-vhimage"/>
    <w:basedOn w:val="a"/>
    <w:uiPriority w:val="99"/>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gb">
    <w:name w:val="ms-gb"/>
    <w:basedOn w:val="a"/>
    <w:uiPriority w:val="99"/>
    <w:pPr>
      <w:widowControl/>
      <w:shd w:val="clear" w:color="auto" w:fill="EEEEEE"/>
      <w:spacing w:before="100" w:beforeAutospacing="1" w:after="100" w:afterAutospacing="1"/>
      <w:jc w:val="left"/>
    </w:pPr>
    <w:rPr>
      <w:rFonts w:ascii="Verdana" w:hAnsi="Verdana" w:cs="宋体"/>
      <w:b/>
      <w:bCs/>
      <w:color w:val="000000"/>
      <w:kern w:val="0"/>
      <w:sz w:val="18"/>
      <w:szCs w:val="18"/>
    </w:rPr>
  </w:style>
  <w:style w:type="paragraph" w:customStyle="1" w:styleId="ms-gb2">
    <w:name w:val="ms-gb2"/>
    <w:basedOn w:val="a"/>
    <w:uiPriority w:val="99"/>
    <w:pPr>
      <w:widowControl/>
      <w:spacing w:before="100" w:beforeAutospacing="1" w:after="100" w:afterAutospacing="1"/>
      <w:jc w:val="left"/>
    </w:pPr>
    <w:rPr>
      <w:rFonts w:ascii="Verdana" w:hAnsi="Verdana" w:cs="宋体"/>
      <w:b/>
      <w:bCs/>
      <w:color w:val="777777"/>
      <w:kern w:val="0"/>
      <w:sz w:val="18"/>
      <w:szCs w:val="18"/>
    </w:rPr>
  </w:style>
  <w:style w:type="paragraph" w:customStyle="1" w:styleId="ms-vb">
    <w:name w:val="ms-vb"/>
    <w:basedOn w:val="a"/>
    <w:uiPriority w:val="99"/>
    <w:pPr>
      <w:widowControl/>
      <w:spacing w:before="100" w:beforeAutospacing="1" w:after="100" w:afterAutospacing="1"/>
      <w:jc w:val="left"/>
      <w:textAlignment w:val="top"/>
    </w:pPr>
    <w:rPr>
      <w:rFonts w:ascii="Verdana" w:hAnsi="Verdana" w:cs="宋体"/>
      <w:kern w:val="0"/>
      <w:sz w:val="18"/>
      <w:szCs w:val="18"/>
    </w:rPr>
  </w:style>
  <w:style w:type="paragraph" w:customStyle="1" w:styleId="ms-vb2">
    <w:name w:val="ms-vb2"/>
    <w:basedOn w:val="a"/>
    <w:uiPriority w:val="99"/>
    <w:pPr>
      <w:widowControl/>
      <w:pBdr>
        <w:top w:val="single" w:sz="6" w:space="0" w:color="E4E4E4"/>
      </w:pBdr>
      <w:spacing w:before="100" w:beforeAutospacing="1" w:after="100" w:afterAutospacing="1"/>
      <w:jc w:val="left"/>
      <w:textAlignment w:val="top"/>
    </w:pPr>
    <w:rPr>
      <w:rFonts w:ascii="Verdana" w:hAnsi="Verdana" w:cs="宋体"/>
      <w:kern w:val="0"/>
      <w:sz w:val="18"/>
      <w:szCs w:val="18"/>
    </w:rPr>
  </w:style>
  <w:style w:type="paragraph" w:customStyle="1" w:styleId="ms-grfont">
    <w:name w:val="ms-grfont"/>
    <w:basedOn w:val="a"/>
    <w:uiPriority w:val="99"/>
    <w:pPr>
      <w:widowControl/>
      <w:spacing w:before="100" w:beforeAutospacing="1" w:after="100" w:afterAutospacing="1"/>
      <w:jc w:val="left"/>
      <w:textAlignment w:val="top"/>
    </w:pPr>
    <w:rPr>
      <w:rFonts w:ascii="Verdana" w:hAnsi="Verdana" w:cs="宋体"/>
      <w:kern w:val="0"/>
      <w:sz w:val="18"/>
      <w:szCs w:val="18"/>
    </w:rPr>
  </w:style>
  <w:style w:type="paragraph" w:customStyle="1" w:styleId="ms-vb-user">
    <w:name w:val="ms-vb-user"/>
    <w:basedOn w:val="a"/>
    <w:uiPriority w:val="99"/>
    <w:pPr>
      <w:widowControl/>
      <w:pBdr>
        <w:top w:val="single" w:sz="6" w:space="0" w:color="E4E4E4"/>
      </w:pBdr>
      <w:spacing w:before="100" w:beforeAutospacing="1" w:after="100" w:afterAutospacing="1"/>
      <w:jc w:val="left"/>
      <w:textAlignment w:val="top"/>
    </w:pPr>
    <w:rPr>
      <w:rFonts w:ascii="Verdana" w:hAnsi="Verdana" w:cs="宋体"/>
      <w:kern w:val="0"/>
      <w:sz w:val="18"/>
      <w:szCs w:val="18"/>
    </w:rPr>
  </w:style>
  <w:style w:type="paragraph" w:customStyle="1" w:styleId="ms-vb-title">
    <w:name w:val="ms-vb-title"/>
    <w:basedOn w:val="a"/>
    <w:uiPriority w:val="99"/>
    <w:pPr>
      <w:widowControl/>
      <w:pBdr>
        <w:top w:val="single" w:sz="6" w:space="0" w:color="E4E4E4"/>
      </w:pBdr>
      <w:spacing w:before="100" w:beforeAutospacing="1" w:after="100" w:afterAutospacing="1"/>
      <w:jc w:val="left"/>
    </w:pPr>
    <w:rPr>
      <w:rFonts w:ascii="宋体" w:hAnsi="宋体" w:cs="宋体"/>
      <w:kern w:val="0"/>
      <w:sz w:val="24"/>
      <w:szCs w:val="24"/>
    </w:rPr>
  </w:style>
  <w:style w:type="paragraph" w:customStyle="1" w:styleId="ms-vb-icon">
    <w:name w:val="ms-vb-icon"/>
    <w:basedOn w:val="a"/>
    <w:uiPriority w:val="99"/>
    <w:pPr>
      <w:widowControl/>
      <w:pBdr>
        <w:top w:val="single" w:sz="6" w:space="0" w:color="E4E4E4"/>
      </w:pBdr>
      <w:spacing w:before="100" w:beforeAutospacing="1" w:after="100" w:afterAutospacing="1"/>
      <w:jc w:val="left"/>
      <w:textAlignment w:val="top"/>
    </w:pPr>
    <w:rPr>
      <w:rFonts w:ascii="宋体" w:hAnsi="宋体" w:cs="宋体"/>
      <w:kern w:val="0"/>
      <w:sz w:val="24"/>
      <w:szCs w:val="24"/>
    </w:rPr>
  </w:style>
  <w:style w:type="paragraph" w:customStyle="1" w:styleId="ms-homepagetitle">
    <w:name w:val="ms-homepagetitle"/>
    <w:basedOn w:val="a"/>
    <w:uiPriority w:val="99"/>
    <w:pPr>
      <w:widowControl/>
      <w:spacing w:before="100" w:beforeAutospacing="1" w:after="100" w:afterAutospacing="1"/>
      <w:jc w:val="left"/>
    </w:pPr>
    <w:rPr>
      <w:rFonts w:ascii="Arial" w:hAnsi="Arial" w:cs="Arial"/>
      <w:b/>
      <w:bCs/>
      <w:color w:val="000000"/>
      <w:kern w:val="0"/>
      <w:sz w:val="24"/>
      <w:szCs w:val="24"/>
    </w:rPr>
  </w:style>
  <w:style w:type="paragraph" w:customStyle="1" w:styleId="ms-error">
    <w:name w:val="ms-error"/>
    <w:basedOn w:val="a"/>
    <w:uiPriority w:val="99"/>
    <w:pPr>
      <w:widowControl/>
      <w:spacing w:before="100" w:beforeAutospacing="1" w:after="100" w:afterAutospacing="1"/>
      <w:jc w:val="left"/>
    </w:pPr>
    <w:rPr>
      <w:rFonts w:ascii="Verdana" w:hAnsi="Verdana" w:cs="宋体"/>
      <w:color w:val="FF0000"/>
      <w:kern w:val="0"/>
      <w:sz w:val="18"/>
      <w:szCs w:val="18"/>
    </w:rPr>
  </w:style>
  <w:style w:type="paragraph" w:customStyle="1" w:styleId="ms-cal">
    <w:name w:val="ms-cal"/>
    <w:basedOn w:val="a"/>
    <w:uiPriority w:val="99"/>
    <w:pPr>
      <w:widowControl/>
      <w:spacing w:before="100" w:beforeAutospacing="1" w:after="100" w:afterAutospacing="1"/>
      <w:jc w:val="left"/>
    </w:pPr>
    <w:rPr>
      <w:rFonts w:ascii="Verdana" w:hAnsi="Verdana" w:cs="宋体"/>
      <w:kern w:val="0"/>
      <w:sz w:val="24"/>
      <w:szCs w:val="24"/>
    </w:rPr>
  </w:style>
  <w:style w:type="paragraph" w:customStyle="1" w:styleId="ms-calweek">
    <w:name w:val="ms-calweek"/>
    <w:basedOn w:val="a"/>
    <w:uiPriority w:val="99"/>
    <w:pPr>
      <w:widowControl/>
      <w:spacing w:before="100" w:beforeAutospacing="1" w:after="100" w:afterAutospacing="1"/>
      <w:jc w:val="left"/>
    </w:pPr>
    <w:rPr>
      <w:rFonts w:ascii="Verdana" w:hAnsi="Verdana" w:cs="宋体"/>
      <w:kern w:val="0"/>
      <w:sz w:val="24"/>
      <w:szCs w:val="24"/>
    </w:rPr>
  </w:style>
  <w:style w:type="paragraph" w:customStyle="1" w:styleId="ms-vcal">
    <w:name w:val="ms-vcal"/>
    <w:basedOn w:val="a"/>
    <w:uiPriority w:val="99"/>
    <w:pPr>
      <w:widowControl/>
      <w:spacing w:before="100" w:beforeAutospacing="1" w:after="100" w:afterAutospacing="1"/>
      <w:jc w:val="left"/>
    </w:pPr>
    <w:rPr>
      <w:rFonts w:ascii="Verdana" w:hAnsi="Verdana" w:cs="宋体"/>
      <w:kern w:val="0"/>
      <w:sz w:val="24"/>
      <w:szCs w:val="24"/>
    </w:rPr>
  </w:style>
  <w:style w:type="paragraph" w:customStyle="1" w:styleId="ms-dcal">
    <w:name w:val="ms-dcal"/>
    <w:basedOn w:val="a"/>
    <w:uiPriority w:val="99"/>
    <w:pPr>
      <w:widowControl/>
      <w:pBdr>
        <w:left w:val="single" w:sz="6" w:space="0" w:color="000000"/>
        <w:right w:val="single" w:sz="6" w:space="0" w:color="000000"/>
      </w:pBdr>
      <w:spacing w:before="100" w:beforeAutospacing="1" w:after="100" w:afterAutospacing="1"/>
      <w:jc w:val="left"/>
    </w:pPr>
    <w:rPr>
      <w:rFonts w:ascii="Verdana" w:hAnsi="Verdana" w:cs="宋体"/>
      <w:kern w:val="0"/>
      <w:sz w:val="24"/>
      <w:szCs w:val="24"/>
    </w:rPr>
  </w:style>
  <w:style w:type="paragraph" w:customStyle="1" w:styleId="ms-caltop">
    <w:name w:val="ms-caltop"/>
    <w:basedOn w:val="a"/>
    <w:uiPriority w:val="99"/>
    <w:pPr>
      <w:widowControl/>
      <w:pBdr>
        <w:top w:val="single" w:sz="6" w:space="0" w:color="000000"/>
        <w:left w:val="single" w:sz="6" w:space="0" w:color="000000"/>
        <w:right w:val="single" w:sz="6" w:space="0" w:color="000000"/>
      </w:pBdr>
      <w:spacing w:before="100" w:beforeAutospacing="1" w:after="100" w:afterAutospacing="1"/>
      <w:jc w:val="left"/>
      <w:textAlignment w:val="top"/>
    </w:pPr>
    <w:rPr>
      <w:rFonts w:ascii="宋体" w:hAnsi="宋体" w:cs="宋体"/>
      <w:kern w:val="0"/>
      <w:sz w:val="20"/>
      <w:szCs w:val="20"/>
    </w:rPr>
  </w:style>
  <w:style w:type="paragraph" w:customStyle="1" w:styleId="ms-calhead">
    <w:name w:val="ms-calhead"/>
    <w:basedOn w:val="a"/>
    <w:uiPriority w:val="99"/>
    <w:pPr>
      <w:widowControl/>
      <w:shd w:val="clear" w:color="auto" w:fill="2254B1"/>
      <w:spacing w:before="100" w:beforeAutospacing="1" w:after="100" w:afterAutospacing="1"/>
      <w:jc w:val="center"/>
    </w:pPr>
    <w:rPr>
      <w:rFonts w:ascii="Arial" w:hAnsi="Arial" w:cs="Arial"/>
      <w:color w:val="FFFFFF"/>
      <w:kern w:val="0"/>
      <w:sz w:val="32"/>
      <w:szCs w:val="32"/>
    </w:rPr>
  </w:style>
  <w:style w:type="paragraph" w:customStyle="1" w:styleId="ms-caldow">
    <w:name w:val="ms-caldow"/>
    <w:basedOn w:val="a"/>
    <w:uiPriority w:val="99"/>
    <w:pPr>
      <w:widowControl/>
      <w:pBdr>
        <w:top w:val="single" w:sz="6" w:space="0" w:color="000000"/>
        <w:left w:val="single" w:sz="6" w:space="0" w:color="000000"/>
        <w:right w:val="single" w:sz="6" w:space="0" w:color="000000"/>
      </w:pBdr>
      <w:spacing w:before="100" w:beforeAutospacing="1" w:after="100" w:afterAutospacing="1"/>
      <w:jc w:val="center"/>
      <w:textAlignment w:val="top"/>
    </w:pPr>
    <w:rPr>
      <w:rFonts w:ascii="宋体" w:hAnsi="宋体" w:cs="宋体"/>
      <w:b/>
      <w:bCs/>
      <w:kern w:val="0"/>
      <w:sz w:val="20"/>
      <w:szCs w:val="20"/>
    </w:rPr>
  </w:style>
  <w:style w:type="paragraph" w:customStyle="1" w:styleId="ms-calmid">
    <w:name w:val="ms-calmid"/>
    <w:basedOn w:val="a"/>
    <w:uiPriority w:val="99"/>
    <w:pPr>
      <w:widowControl/>
      <w:pBdr>
        <w:left w:val="single" w:sz="6" w:space="0" w:color="000000"/>
        <w:right w:val="single" w:sz="6" w:space="0" w:color="000000"/>
      </w:pBdr>
      <w:spacing w:before="100" w:beforeAutospacing="1" w:after="100" w:afterAutospacing="1"/>
      <w:jc w:val="left"/>
    </w:pPr>
    <w:rPr>
      <w:rFonts w:ascii="宋体" w:hAnsi="宋体" w:cs="宋体"/>
      <w:kern w:val="0"/>
      <w:sz w:val="24"/>
      <w:szCs w:val="24"/>
    </w:rPr>
  </w:style>
  <w:style w:type="paragraph" w:customStyle="1" w:styleId="ms-calspacer">
    <w:name w:val="ms-calspacer"/>
    <w:basedOn w:val="a"/>
    <w:uiPriority w:val="99"/>
    <w:pPr>
      <w:widowControl/>
      <w:pBdr>
        <w:left w:val="single" w:sz="6" w:space="0" w:color="000000"/>
        <w:right w:val="single" w:sz="6" w:space="0" w:color="000000"/>
      </w:pBdr>
      <w:spacing w:before="100" w:beforeAutospacing="1" w:after="100" w:afterAutospacing="1"/>
      <w:jc w:val="left"/>
    </w:pPr>
    <w:rPr>
      <w:rFonts w:ascii="宋体" w:hAnsi="宋体" w:cs="宋体"/>
      <w:kern w:val="0"/>
      <w:sz w:val="24"/>
      <w:szCs w:val="24"/>
    </w:rPr>
  </w:style>
  <w:style w:type="paragraph" w:customStyle="1" w:styleId="ms-calvspacer">
    <w:name w:val="ms-calvspacer"/>
    <w:basedOn w:val="a"/>
    <w:uiPriority w:val="99"/>
    <w:pPr>
      <w:widowControl/>
      <w:shd w:val="clear" w:color="auto" w:fill="FF0000"/>
      <w:spacing w:before="100" w:beforeAutospacing="1" w:after="100" w:afterAutospacing="1"/>
      <w:jc w:val="left"/>
    </w:pPr>
    <w:rPr>
      <w:rFonts w:ascii="宋体" w:hAnsi="宋体" w:cs="宋体"/>
      <w:kern w:val="0"/>
      <w:sz w:val="24"/>
      <w:szCs w:val="24"/>
    </w:rPr>
  </w:style>
  <w:style w:type="paragraph" w:customStyle="1" w:styleId="ms-calallday">
    <w:name w:val="ms-calallday"/>
    <w:basedOn w:val="a"/>
    <w:uiPriority w:val="99"/>
    <w:pPr>
      <w:widowControl/>
      <w:spacing w:before="100" w:beforeAutospacing="1" w:after="100" w:afterAutospacing="1"/>
      <w:jc w:val="center"/>
      <w:textAlignment w:val="top"/>
    </w:pPr>
    <w:rPr>
      <w:rFonts w:ascii="宋体" w:hAnsi="宋体" w:cs="宋体"/>
      <w:kern w:val="0"/>
      <w:sz w:val="20"/>
      <w:szCs w:val="20"/>
    </w:rPr>
  </w:style>
  <w:style w:type="paragraph" w:customStyle="1" w:styleId="ms-firstcalhour">
    <w:name w:val="ms-firstcalhour"/>
    <w:basedOn w:val="a"/>
    <w:uiPriority w:val="99"/>
    <w:pPr>
      <w:widowControl/>
      <w:spacing w:before="100" w:beforeAutospacing="1" w:after="100" w:afterAutospacing="1"/>
      <w:jc w:val="right"/>
      <w:textAlignment w:val="top"/>
    </w:pPr>
    <w:rPr>
      <w:rFonts w:ascii="宋体" w:hAnsi="宋体" w:cs="宋体"/>
      <w:kern w:val="0"/>
      <w:sz w:val="20"/>
      <w:szCs w:val="20"/>
    </w:rPr>
  </w:style>
  <w:style w:type="paragraph" w:customStyle="1" w:styleId="ms-calhour">
    <w:name w:val="ms-calhour"/>
    <w:basedOn w:val="a"/>
    <w:uiPriority w:val="99"/>
    <w:pPr>
      <w:widowControl/>
      <w:pBdr>
        <w:top w:val="single" w:sz="6" w:space="0" w:color="0000FF"/>
      </w:pBdr>
      <w:spacing w:before="100" w:beforeAutospacing="1" w:after="100" w:afterAutospacing="1"/>
      <w:jc w:val="right"/>
      <w:textAlignment w:val="top"/>
    </w:pPr>
    <w:rPr>
      <w:rFonts w:ascii="宋体" w:hAnsi="宋体" w:cs="宋体"/>
      <w:kern w:val="0"/>
      <w:sz w:val="20"/>
      <w:szCs w:val="20"/>
    </w:rPr>
  </w:style>
  <w:style w:type="paragraph" w:customStyle="1" w:styleId="ms-calhalfhour">
    <w:name w:val="ms-calhalfhour"/>
    <w:basedOn w:val="a"/>
    <w:uiPriority w:val="99"/>
    <w:pPr>
      <w:widowControl/>
      <w:pBdr>
        <w:top w:val="single" w:sz="6" w:space="0" w:color="ADD8E6"/>
      </w:pBdr>
      <w:spacing w:before="100" w:beforeAutospacing="1" w:after="100" w:afterAutospacing="1"/>
      <w:jc w:val="left"/>
      <w:textAlignment w:val="top"/>
    </w:pPr>
    <w:rPr>
      <w:rFonts w:ascii="宋体" w:hAnsi="宋体" w:cs="宋体"/>
      <w:kern w:val="0"/>
      <w:sz w:val="20"/>
      <w:szCs w:val="20"/>
    </w:rPr>
  </w:style>
  <w:style w:type="paragraph" w:customStyle="1" w:styleId="ms-calquarterhour">
    <w:name w:val="ms-calquarterhour"/>
    <w:basedOn w:val="a"/>
    <w:uiPriority w:val="99"/>
    <w:pPr>
      <w:widowControl/>
      <w:spacing w:before="100" w:beforeAutospacing="1" w:after="100" w:afterAutospacing="1"/>
      <w:jc w:val="left"/>
      <w:textAlignment w:val="top"/>
    </w:pPr>
    <w:rPr>
      <w:rFonts w:ascii="宋体" w:hAnsi="宋体" w:cs="宋体"/>
      <w:kern w:val="0"/>
      <w:sz w:val="20"/>
      <w:szCs w:val="20"/>
    </w:rPr>
  </w:style>
  <w:style w:type="paragraph" w:customStyle="1" w:styleId="ms-calbot">
    <w:name w:val="ms-calbot"/>
    <w:basedOn w:val="a"/>
    <w:uiPriority w:val="99"/>
    <w:pPr>
      <w:widowControl/>
      <w:pBdr>
        <w:left w:val="single" w:sz="6" w:space="0" w:color="000000"/>
        <w:bottom w:val="single" w:sz="6" w:space="0" w:color="000000"/>
        <w:right w:val="single" w:sz="6" w:space="0" w:color="000000"/>
      </w:pBdr>
      <w:spacing w:before="100" w:beforeAutospacing="1" w:after="100" w:afterAutospacing="1"/>
      <w:jc w:val="left"/>
    </w:pPr>
    <w:rPr>
      <w:rFonts w:ascii="宋体" w:hAnsi="宋体" w:cs="宋体"/>
      <w:kern w:val="0"/>
      <w:sz w:val="24"/>
      <w:szCs w:val="24"/>
    </w:rPr>
  </w:style>
  <w:style w:type="paragraph" w:customStyle="1" w:styleId="ms-appt">
    <w:name w:val="ms-appt"/>
    <w:basedOn w:val="a"/>
    <w:uiPriority w:val="99"/>
    <w:pPr>
      <w:widowControl/>
      <w:pBdr>
        <w:top w:val="single" w:sz="12" w:space="0" w:color="000000"/>
        <w:left w:val="single" w:sz="12" w:space="0" w:color="000000"/>
        <w:bottom w:val="single" w:sz="12" w:space="0" w:color="000000"/>
        <w:right w:val="single" w:sz="12" w:space="0" w:color="000000"/>
      </w:pBdr>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grcellselect">
    <w:name w:val="ms-grcellselect"/>
    <w:basedOn w:val="a"/>
    <w:uiPriority w:val="99"/>
    <w:pPr>
      <w:widowControl/>
      <w:pBdr>
        <w:top w:val="single" w:sz="12" w:space="0" w:color="000000"/>
        <w:left w:val="single" w:sz="12" w:space="0" w:color="000000"/>
        <w:bottom w:val="single" w:sz="12" w:space="0" w:color="000000"/>
        <w:right w:val="single" w:sz="12" w:space="0" w:color="000000"/>
      </w:pBdr>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dappt">
    <w:name w:val="ms-dappt"/>
    <w:basedOn w:val="a"/>
    <w:uiPriority w:val="99"/>
    <w:pPr>
      <w:widowControl/>
      <w:pBdr>
        <w:top w:val="single" w:sz="12" w:space="0" w:color="000000"/>
        <w:left w:val="single" w:sz="12" w:space="0" w:color="000000"/>
        <w:bottom w:val="single" w:sz="12" w:space="0" w:color="000000"/>
        <w:right w:val="single" w:sz="12" w:space="0" w:color="000000"/>
      </w:pBdr>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vappt">
    <w:name w:val="ms-vappt"/>
    <w:basedOn w:val="a"/>
    <w:uiPriority w:val="99"/>
    <w:pPr>
      <w:widowControl/>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apptsingle">
    <w:name w:val="ms-apptsingle"/>
    <w:basedOn w:val="a"/>
    <w:uiPriority w:val="99"/>
    <w:pPr>
      <w:widowControl/>
      <w:pBdr>
        <w:left w:val="single" w:sz="6" w:space="3" w:color="000000"/>
        <w:right w:val="single" w:sz="6"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ms-dapptsingle">
    <w:name w:val="ms-dapptsingle"/>
    <w:basedOn w:val="a"/>
    <w:uiPriority w:val="99"/>
    <w:pPr>
      <w:widowControl/>
      <w:pBdr>
        <w:left w:val="single" w:sz="6" w:space="3" w:color="000000"/>
        <w:right w:val="single" w:sz="6"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ms-vapptsingle">
    <w:name w:val="ms-vapptsingle"/>
    <w:basedOn w:val="a"/>
    <w:uiPriority w:val="99"/>
    <w:pPr>
      <w:widowControl/>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caldowdown">
    <w:name w:val="ms-caldowdown"/>
    <w:basedOn w:val="a"/>
    <w:uiPriority w:val="99"/>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ms-caldown">
    <w:name w:val="ms-caldown"/>
    <w:basedOn w:val="a"/>
    <w:uiPriority w:val="99"/>
    <w:pPr>
      <w:widowControl/>
      <w:spacing w:before="100" w:beforeAutospacing="1" w:after="100" w:afterAutospacing="1"/>
      <w:jc w:val="left"/>
      <w:textAlignment w:val="top"/>
    </w:pPr>
    <w:rPr>
      <w:rFonts w:ascii="宋体" w:hAnsi="宋体" w:cs="宋体"/>
      <w:kern w:val="0"/>
      <w:sz w:val="18"/>
      <w:szCs w:val="18"/>
    </w:rPr>
  </w:style>
  <w:style w:type="paragraph" w:customStyle="1" w:styleId="ms-datepickeriframe">
    <w:name w:val="ms-datepickeriframe"/>
    <w:basedOn w:val="a"/>
    <w:uiPriority w:val="99"/>
    <w:pPr>
      <w:widowControl/>
      <w:shd w:val="clear" w:color="auto" w:fill="FFFFFF"/>
      <w:spacing w:before="100" w:beforeAutospacing="1" w:after="100" w:afterAutospacing="1"/>
      <w:jc w:val="left"/>
    </w:pPr>
    <w:rPr>
      <w:rFonts w:ascii="宋体" w:hAnsi="宋体" w:cs="宋体"/>
      <w:vanish/>
      <w:kern w:val="0"/>
      <w:sz w:val="24"/>
      <w:szCs w:val="24"/>
    </w:rPr>
  </w:style>
  <w:style w:type="paragraph" w:customStyle="1" w:styleId="ms-datepicker">
    <w:name w:val="ms-datepicker"/>
    <w:basedOn w:val="a"/>
    <w:uiPriority w:val="99"/>
    <w:pPr>
      <w:widowControl/>
      <w:spacing w:before="100" w:beforeAutospacing="1" w:after="100" w:afterAutospacing="1"/>
      <w:jc w:val="left"/>
    </w:pPr>
    <w:rPr>
      <w:rFonts w:ascii="Verdana" w:hAnsi="Verdana" w:cs="宋体"/>
      <w:kern w:val="0"/>
      <w:sz w:val="24"/>
      <w:szCs w:val="24"/>
    </w:rPr>
  </w:style>
  <w:style w:type="paragraph" w:customStyle="1" w:styleId="ms-dpdow">
    <w:name w:val="ms-dpdow"/>
    <w:basedOn w:val="a"/>
    <w:uiPriority w:val="99"/>
    <w:pPr>
      <w:widowControl/>
      <w:pBdr>
        <w:bottom w:val="single" w:sz="6" w:space="0" w:color="000000"/>
      </w:pBdr>
      <w:spacing w:before="100" w:beforeAutospacing="1" w:after="100" w:afterAutospacing="1"/>
      <w:jc w:val="center"/>
      <w:textAlignment w:val="top"/>
    </w:pPr>
    <w:rPr>
      <w:rFonts w:ascii="宋体" w:hAnsi="宋体" w:cs="宋体"/>
      <w:b/>
      <w:bCs/>
      <w:kern w:val="0"/>
      <w:sz w:val="18"/>
      <w:szCs w:val="18"/>
    </w:rPr>
  </w:style>
  <w:style w:type="paragraph" w:customStyle="1" w:styleId="ms-dpday">
    <w:name w:val="ms-dpday"/>
    <w:basedOn w:val="a"/>
    <w:uiPriority w:val="99"/>
    <w:pPr>
      <w:widowControl/>
      <w:spacing w:before="100" w:beforeAutospacing="1" w:after="100" w:afterAutospacing="1"/>
      <w:jc w:val="center"/>
    </w:pPr>
    <w:rPr>
      <w:rFonts w:ascii="宋体" w:hAnsi="宋体" w:cs="宋体"/>
      <w:kern w:val="0"/>
      <w:sz w:val="18"/>
      <w:szCs w:val="18"/>
    </w:rPr>
  </w:style>
  <w:style w:type="paragraph" w:customStyle="1" w:styleId="ms-dpselectedday">
    <w:name w:val="ms-dpselectedday"/>
    <w:basedOn w:val="a"/>
    <w:uiPriority w:val="99"/>
    <w:pPr>
      <w:widowControl/>
      <w:shd w:val="clear" w:color="auto" w:fill="E6E6E6"/>
      <w:spacing w:before="100" w:beforeAutospacing="1" w:after="100" w:afterAutospacing="1"/>
      <w:jc w:val="center"/>
    </w:pPr>
    <w:rPr>
      <w:rFonts w:ascii="宋体" w:hAnsi="宋体" w:cs="宋体"/>
      <w:kern w:val="0"/>
      <w:sz w:val="18"/>
      <w:szCs w:val="18"/>
    </w:rPr>
  </w:style>
  <w:style w:type="paragraph" w:customStyle="1" w:styleId="ms-dpnonmonth">
    <w:name w:val="ms-dpnonmonth"/>
    <w:basedOn w:val="a"/>
    <w:uiPriority w:val="99"/>
    <w:pPr>
      <w:widowControl/>
      <w:spacing w:before="100" w:beforeAutospacing="1" w:after="100" w:afterAutospacing="1"/>
      <w:jc w:val="center"/>
    </w:pPr>
    <w:rPr>
      <w:rFonts w:ascii="宋体" w:hAnsi="宋体" w:cs="宋体"/>
      <w:color w:val="808080"/>
      <w:kern w:val="0"/>
      <w:sz w:val="18"/>
      <w:szCs w:val="18"/>
    </w:rPr>
  </w:style>
  <w:style w:type="paragraph" w:customStyle="1" w:styleId="ms-dphead">
    <w:name w:val="ms-dphead"/>
    <w:basedOn w:val="a"/>
    <w:uiPriority w:val="99"/>
    <w:pPr>
      <w:widowControl/>
      <w:shd w:val="clear" w:color="auto" w:fill="2254B1"/>
      <w:spacing w:before="100" w:beforeAutospacing="1" w:after="100" w:afterAutospacing="1"/>
      <w:jc w:val="center"/>
    </w:pPr>
    <w:rPr>
      <w:rFonts w:ascii="宋体" w:hAnsi="宋体" w:cs="宋体"/>
      <w:b/>
      <w:bCs/>
      <w:color w:val="FFFFFF"/>
      <w:kern w:val="0"/>
      <w:sz w:val="18"/>
      <w:szCs w:val="18"/>
    </w:rPr>
  </w:style>
  <w:style w:type="paragraph" w:customStyle="1" w:styleId="ms-dpnextprev">
    <w:name w:val="ms-dpnextprev"/>
    <w:basedOn w:val="a"/>
    <w:uiPriority w:val="99"/>
    <w:pPr>
      <w:widowControl/>
      <w:shd w:val="clear" w:color="auto" w:fill="2254B1"/>
      <w:spacing w:before="100" w:beforeAutospacing="1" w:after="100" w:afterAutospacing="1"/>
      <w:jc w:val="center"/>
    </w:pPr>
    <w:rPr>
      <w:rFonts w:ascii="宋体" w:hAnsi="宋体" w:cs="宋体"/>
      <w:b/>
      <w:bCs/>
      <w:color w:val="FFFFFF"/>
      <w:kern w:val="0"/>
      <w:sz w:val="18"/>
      <w:szCs w:val="18"/>
    </w:rPr>
  </w:style>
  <w:style w:type="paragraph" w:customStyle="1" w:styleId="ms-dpfoot">
    <w:name w:val="ms-dpfoot"/>
    <w:basedOn w:val="a"/>
    <w:uiPriority w:val="99"/>
    <w:pPr>
      <w:widowControl/>
      <w:pBdr>
        <w:top w:val="single" w:sz="6" w:space="0" w:color="auto"/>
      </w:pBdr>
      <w:spacing w:before="100" w:beforeAutospacing="1" w:after="100" w:afterAutospacing="1"/>
      <w:jc w:val="center"/>
    </w:pPr>
    <w:rPr>
      <w:rFonts w:ascii="宋体" w:hAnsi="宋体" w:cs="宋体"/>
      <w:kern w:val="0"/>
      <w:sz w:val="18"/>
      <w:szCs w:val="18"/>
    </w:rPr>
  </w:style>
  <w:style w:type="paragraph" w:customStyle="1" w:styleId="ms-announcementtitle">
    <w:name w:val="ms-announcementtitle"/>
    <w:basedOn w:val="a"/>
    <w:uiPriority w:val="99"/>
    <w:pPr>
      <w:widowControl/>
      <w:spacing w:before="100" w:beforeAutospacing="1" w:after="100" w:afterAutospacing="1"/>
      <w:jc w:val="left"/>
    </w:pPr>
    <w:rPr>
      <w:rFonts w:ascii="宋体" w:hAnsi="宋体" w:cs="宋体"/>
      <w:b/>
      <w:bCs/>
      <w:kern w:val="0"/>
      <w:sz w:val="24"/>
      <w:szCs w:val="24"/>
    </w:rPr>
  </w:style>
  <w:style w:type="paragraph" w:customStyle="1" w:styleId="ms-discussionseparator">
    <w:name w:val="ms-discussionseparator"/>
    <w:basedOn w:val="a"/>
    <w:uiPriority w:val="99"/>
    <w:pPr>
      <w:widowControl/>
      <w:spacing w:before="100" w:beforeAutospacing="1" w:after="100" w:afterAutospacing="1"/>
      <w:jc w:val="left"/>
    </w:pPr>
    <w:rPr>
      <w:rFonts w:ascii="宋体" w:hAnsi="宋体" w:cs="宋体"/>
      <w:color w:val="CCCCCC"/>
      <w:kern w:val="0"/>
      <w:sz w:val="24"/>
      <w:szCs w:val="24"/>
    </w:rPr>
  </w:style>
  <w:style w:type="paragraph" w:customStyle="1" w:styleId="ms-summarytitlebarframe">
    <w:name w:val="ms-summarytitlebarframe"/>
    <w:basedOn w:val="a"/>
    <w:uiPriority w:val="99"/>
    <w:pPr>
      <w:widowControl/>
      <w:shd w:val="clear" w:color="auto" w:fill="2254B1"/>
      <w:spacing w:before="100" w:beforeAutospacing="1" w:after="100" w:afterAutospacing="1"/>
      <w:jc w:val="left"/>
    </w:pPr>
    <w:rPr>
      <w:rFonts w:ascii="宋体" w:hAnsi="宋体" w:cs="宋体"/>
      <w:kern w:val="0"/>
      <w:sz w:val="24"/>
      <w:szCs w:val="24"/>
    </w:rPr>
  </w:style>
  <w:style w:type="paragraph" w:customStyle="1" w:styleId="ms-summarytitlebar">
    <w:name w:val="ms-summarytitlebar"/>
    <w:basedOn w:val="a"/>
    <w:uiPriority w:val="99"/>
    <w:pPr>
      <w:widowControl/>
      <w:spacing w:before="100" w:beforeAutospacing="1" w:after="100" w:afterAutospacing="1"/>
      <w:jc w:val="left"/>
    </w:pPr>
    <w:rPr>
      <w:rFonts w:ascii="Verdana" w:hAnsi="Verdana" w:cs="宋体"/>
      <w:color w:val="FFFFFF"/>
      <w:kern w:val="0"/>
      <w:sz w:val="18"/>
      <w:szCs w:val="18"/>
    </w:rPr>
  </w:style>
  <w:style w:type="paragraph" w:customStyle="1" w:styleId="ms-summarytitlebartitle">
    <w:name w:val="ms-summarytitlebartitle"/>
    <w:basedOn w:val="a"/>
    <w:uiPriority w:val="99"/>
    <w:pPr>
      <w:widowControl/>
      <w:spacing w:before="100" w:beforeAutospacing="1" w:after="100" w:afterAutospacing="1"/>
      <w:jc w:val="left"/>
    </w:pPr>
    <w:rPr>
      <w:rFonts w:ascii="Arial" w:hAnsi="Arial" w:cs="Arial"/>
      <w:b/>
      <w:bCs/>
      <w:color w:val="FFFFFF"/>
      <w:kern w:val="0"/>
      <w:sz w:val="20"/>
      <w:szCs w:val="20"/>
    </w:rPr>
  </w:style>
  <w:style w:type="paragraph" w:customStyle="1" w:styleId="ms-imglibthumbnail">
    <w:name w:val="ms-imglibthumbnail"/>
    <w:basedOn w:val="a"/>
    <w:uiPriority w:val="99"/>
    <w:pPr>
      <w:widowControl/>
      <w:pBdr>
        <w:top w:val="single" w:sz="2" w:space="0" w:color="99BBFF"/>
        <w:left w:val="single" w:sz="2" w:space="0" w:color="99BBFF"/>
        <w:bottom w:val="single" w:sz="2" w:space="0" w:color="99BBFF"/>
        <w:right w:val="single" w:sz="2" w:space="0" w:color="99BBFF"/>
      </w:pBdr>
      <w:shd w:val="clear" w:color="auto" w:fill="DDDDDD"/>
      <w:spacing w:before="100" w:beforeAutospacing="1" w:after="100" w:afterAutospacing="1"/>
      <w:jc w:val="left"/>
    </w:pPr>
    <w:rPr>
      <w:rFonts w:ascii="宋体" w:hAnsi="宋体" w:cs="宋体"/>
      <w:kern w:val="0"/>
      <w:sz w:val="24"/>
      <w:szCs w:val="24"/>
    </w:rPr>
  </w:style>
  <w:style w:type="paragraph" w:customStyle="1" w:styleId="ms-imglibmenuarea">
    <w:name w:val="ms-imglibmenuarea"/>
    <w:basedOn w:val="a"/>
    <w:uiPriority w:val="99"/>
    <w:pPr>
      <w:widowControl/>
      <w:shd w:val="clear" w:color="auto" w:fill="C0C0C0"/>
      <w:spacing w:before="100" w:beforeAutospacing="1" w:after="100" w:afterAutospacing="1"/>
      <w:jc w:val="left"/>
    </w:pPr>
    <w:rPr>
      <w:rFonts w:ascii="宋体" w:hAnsi="宋体" w:cs="宋体"/>
      <w:kern w:val="0"/>
      <w:sz w:val="24"/>
      <w:szCs w:val="24"/>
    </w:rPr>
  </w:style>
  <w:style w:type="paragraph" w:customStyle="1" w:styleId="usershadedregion">
    <w:name w:val="usershadedregion"/>
    <w:basedOn w:val="a"/>
    <w:uiPriority w:val="99"/>
    <w:pPr>
      <w:widowControl/>
      <w:shd w:val="clear" w:color="auto" w:fill="FEF5D1"/>
      <w:spacing w:before="100" w:beforeAutospacing="1" w:after="100" w:afterAutospacing="1"/>
      <w:jc w:val="left"/>
    </w:pPr>
    <w:rPr>
      <w:rFonts w:ascii="Verdana" w:hAnsi="Verdana" w:cs="宋体"/>
      <w:kern w:val="0"/>
      <w:sz w:val="24"/>
      <w:szCs w:val="24"/>
    </w:rPr>
  </w:style>
  <w:style w:type="paragraph" w:customStyle="1" w:styleId="usercaption">
    <w:name w:val="usercaption"/>
    <w:basedOn w:val="a"/>
    <w:uiPriority w:val="99"/>
    <w:pPr>
      <w:widowControl/>
      <w:shd w:val="clear" w:color="auto" w:fill="DEE7F7"/>
      <w:spacing w:before="100" w:beforeAutospacing="1" w:after="100" w:afterAutospacing="1"/>
      <w:jc w:val="left"/>
    </w:pPr>
    <w:rPr>
      <w:rFonts w:ascii="Verdana" w:hAnsi="Verdana" w:cs="宋体"/>
      <w:kern w:val="0"/>
      <w:sz w:val="18"/>
      <w:szCs w:val="18"/>
    </w:rPr>
  </w:style>
  <w:style w:type="paragraph" w:customStyle="1" w:styleId="userconfiguration">
    <w:name w:val="userconfiguration"/>
    <w:basedOn w:val="a"/>
    <w:uiPriority w:val="99"/>
    <w:pPr>
      <w:widowControl/>
      <w:shd w:val="clear" w:color="auto" w:fill="F2F2F2"/>
      <w:spacing w:before="100" w:beforeAutospacing="1" w:after="100" w:afterAutospacing="1"/>
      <w:jc w:val="left"/>
    </w:pPr>
    <w:rPr>
      <w:rFonts w:ascii="Verdana" w:hAnsi="Verdana" w:cs="宋体"/>
      <w:kern w:val="0"/>
      <w:sz w:val="18"/>
      <w:szCs w:val="18"/>
    </w:rPr>
  </w:style>
  <w:style w:type="paragraph" w:customStyle="1" w:styleId="userdottedline">
    <w:name w:val="userdottedline"/>
    <w:basedOn w:val="a"/>
    <w:uiPriority w:val="99"/>
    <w:pPr>
      <w:widowControl/>
      <w:shd w:val="clear" w:color="auto" w:fill="3366CC"/>
      <w:spacing w:before="100" w:beforeAutospacing="1" w:after="30"/>
      <w:jc w:val="left"/>
    </w:pPr>
    <w:rPr>
      <w:rFonts w:ascii="宋体" w:hAnsi="宋体" w:cs="宋体"/>
      <w:kern w:val="0"/>
      <w:sz w:val="24"/>
      <w:szCs w:val="24"/>
    </w:rPr>
  </w:style>
  <w:style w:type="paragraph" w:customStyle="1" w:styleId="userbutton">
    <w:name w:val="userbutton"/>
    <w:basedOn w:val="a"/>
    <w:uiPriority w:val="99"/>
    <w:pPr>
      <w:widowControl/>
      <w:spacing w:before="100" w:beforeAutospacing="1" w:after="100" w:afterAutospacing="1"/>
      <w:jc w:val="left"/>
    </w:pPr>
    <w:rPr>
      <w:rFonts w:ascii="Verdana" w:hAnsi="Verdana" w:cs="宋体"/>
      <w:color w:val="000000"/>
      <w:kern w:val="0"/>
      <w:sz w:val="18"/>
      <w:szCs w:val="18"/>
    </w:rPr>
  </w:style>
  <w:style w:type="paragraph" w:customStyle="1" w:styleId="userinput">
    <w:name w:val="userinput"/>
    <w:basedOn w:val="a"/>
    <w:uiPriority w:val="99"/>
    <w:pPr>
      <w:widowControl/>
      <w:spacing w:before="100" w:beforeAutospacing="1" w:after="100" w:afterAutospacing="1"/>
      <w:jc w:val="left"/>
    </w:pPr>
    <w:rPr>
      <w:rFonts w:ascii="Verdana" w:hAnsi="Verdana" w:cs="宋体"/>
      <w:color w:val="000000"/>
      <w:kern w:val="0"/>
      <w:sz w:val="18"/>
      <w:szCs w:val="18"/>
    </w:rPr>
  </w:style>
  <w:style w:type="paragraph" w:customStyle="1" w:styleId="userselect">
    <w:name w:val="userselect"/>
    <w:basedOn w:val="a"/>
    <w:uiPriority w:val="99"/>
    <w:pPr>
      <w:widowControl/>
      <w:spacing w:before="100" w:beforeAutospacing="1" w:after="100" w:afterAutospacing="1"/>
      <w:jc w:val="left"/>
    </w:pPr>
    <w:rPr>
      <w:rFonts w:ascii="Verdana" w:hAnsi="Verdana" w:cs="宋体"/>
      <w:color w:val="000000"/>
      <w:kern w:val="0"/>
      <w:sz w:val="18"/>
      <w:szCs w:val="18"/>
    </w:rPr>
  </w:style>
  <w:style w:type="paragraph" w:customStyle="1" w:styleId="usernotification">
    <w:name w:val="usernotification"/>
    <w:basedOn w:val="a"/>
    <w:uiPriority w:val="99"/>
    <w:pPr>
      <w:widowControl/>
      <w:spacing w:before="100" w:beforeAutospacing="1" w:after="100" w:afterAutospacing="1"/>
      <w:jc w:val="left"/>
    </w:pPr>
    <w:rPr>
      <w:rFonts w:ascii="Verdana" w:hAnsi="Verdana" w:cs="宋体"/>
      <w:color w:val="808080"/>
      <w:kern w:val="0"/>
      <w:sz w:val="24"/>
      <w:szCs w:val="24"/>
    </w:rPr>
  </w:style>
  <w:style w:type="paragraph" w:customStyle="1" w:styleId="usertoolbartextarea">
    <w:name w:val="usertoolbartextarea"/>
    <w:basedOn w:val="a"/>
    <w:uiPriority w:val="99"/>
    <w:pPr>
      <w:widowControl/>
      <w:spacing w:before="100" w:beforeAutospacing="1" w:after="100" w:afterAutospacing="1"/>
      <w:jc w:val="left"/>
    </w:pPr>
    <w:rPr>
      <w:rFonts w:ascii="Verdana" w:hAnsi="Verdana" w:cs="宋体"/>
      <w:kern w:val="0"/>
      <w:sz w:val="18"/>
      <w:szCs w:val="18"/>
    </w:rPr>
  </w:style>
  <w:style w:type="paragraph" w:customStyle="1" w:styleId="usertoolbardisabledlink">
    <w:name w:val="usertoolbardisabledlink"/>
    <w:basedOn w:val="a"/>
    <w:uiPriority w:val="99"/>
    <w:pPr>
      <w:widowControl/>
      <w:spacing w:before="100" w:beforeAutospacing="1" w:after="100" w:afterAutospacing="1"/>
      <w:jc w:val="left"/>
    </w:pPr>
    <w:rPr>
      <w:rFonts w:ascii="Verdana" w:hAnsi="Verdana" w:cs="宋体"/>
      <w:color w:val="808080"/>
      <w:kern w:val="0"/>
      <w:sz w:val="18"/>
      <w:szCs w:val="18"/>
    </w:rPr>
  </w:style>
  <w:style w:type="paragraph" w:customStyle="1" w:styleId="usertoolbarimage">
    <w:name w:val="usertoolbarimage"/>
    <w:basedOn w:val="a"/>
    <w:uiPriority w:val="99"/>
    <w:pPr>
      <w:widowControl/>
      <w:shd w:val="clear" w:color="auto" w:fill="E6E6E6"/>
      <w:spacing w:before="100" w:beforeAutospacing="1" w:after="100" w:afterAutospacing="1"/>
      <w:jc w:val="center"/>
    </w:pPr>
    <w:rPr>
      <w:rFonts w:ascii="宋体" w:hAnsi="宋体" w:cs="宋体"/>
      <w:kern w:val="0"/>
      <w:sz w:val="18"/>
      <w:szCs w:val="18"/>
    </w:rPr>
  </w:style>
  <w:style w:type="paragraph" w:customStyle="1" w:styleId="usertoolbarimagearea">
    <w:name w:val="usertoolbarimagearea"/>
    <w:basedOn w:val="a"/>
    <w:uiPriority w:val="99"/>
    <w:pPr>
      <w:widowControl/>
      <w:spacing w:before="100" w:beforeAutospacing="1" w:after="100" w:afterAutospacing="1"/>
      <w:jc w:val="left"/>
    </w:pPr>
    <w:rPr>
      <w:rFonts w:ascii="Verdana" w:hAnsi="Verdana" w:cs="宋体"/>
      <w:kern w:val="0"/>
      <w:sz w:val="18"/>
      <w:szCs w:val="18"/>
    </w:rPr>
  </w:style>
  <w:style w:type="paragraph" w:customStyle="1" w:styleId="usertoolbarselectedimage">
    <w:name w:val="usertoolbarselectedimage"/>
    <w:basedOn w:val="a"/>
    <w:uiPriority w:val="99"/>
    <w:pPr>
      <w:widowControl/>
      <w:pBdr>
        <w:bottom w:val="single" w:sz="6" w:space="0" w:color="000000"/>
      </w:pBdr>
      <w:spacing w:before="100" w:beforeAutospacing="1" w:after="100" w:afterAutospacing="1"/>
      <w:jc w:val="center"/>
      <w:textAlignment w:val="top"/>
    </w:pPr>
    <w:rPr>
      <w:rFonts w:ascii="宋体" w:hAnsi="宋体" w:cs="宋体"/>
      <w:b/>
      <w:bCs/>
      <w:kern w:val="0"/>
      <w:sz w:val="18"/>
      <w:szCs w:val="18"/>
    </w:rPr>
  </w:style>
  <w:style w:type="paragraph" w:customStyle="1" w:styleId="usergenericheader">
    <w:name w:val="usergenericheader"/>
    <w:basedOn w:val="a"/>
    <w:uiPriority w:val="99"/>
    <w:pPr>
      <w:widowControl/>
      <w:spacing w:before="100" w:beforeAutospacing="1" w:after="100" w:afterAutospacing="1"/>
      <w:jc w:val="left"/>
    </w:pPr>
    <w:rPr>
      <w:rFonts w:ascii="Arial" w:hAnsi="Arial" w:cs="Arial"/>
      <w:b/>
      <w:bCs/>
      <w:color w:val="000000"/>
      <w:kern w:val="0"/>
      <w:sz w:val="24"/>
      <w:szCs w:val="24"/>
    </w:rPr>
  </w:style>
  <w:style w:type="paragraph" w:customStyle="1" w:styleId="usergeneric">
    <w:name w:val="usergeneric"/>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usergenericbody">
    <w:name w:val="usergenericbody"/>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usergenerictext">
    <w:name w:val="usergenerictext"/>
    <w:basedOn w:val="a"/>
    <w:uiPriority w:val="99"/>
    <w:pPr>
      <w:widowControl/>
      <w:spacing w:before="100" w:beforeAutospacing="1" w:after="100" w:afterAutospacing="1"/>
      <w:jc w:val="left"/>
    </w:pPr>
    <w:rPr>
      <w:rFonts w:ascii="Verdana" w:hAnsi="Verdana" w:cs="宋体"/>
      <w:color w:val="000000"/>
      <w:kern w:val="0"/>
      <w:sz w:val="18"/>
      <w:szCs w:val="18"/>
    </w:rPr>
  </w:style>
  <w:style w:type="paragraph" w:customStyle="1" w:styleId="userbackground">
    <w:name w:val="userbackground"/>
    <w:basedOn w:val="a"/>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usersectiontitle">
    <w:name w:val="usersectiontitle"/>
    <w:basedOn w:val="a"/>
    <w:uiPriority w:val="99"/>
    <w:pPr>
      <w:widowControl/>
      <w:pBdr>
        <w:bottom w:val="single" w:sz="6" w:space="2" w:color="3366CC"/>
      </w:pBdr>
      <w:spacing w:before="100" w:beforeAutospacing="1" w:after="75"/>
      <w:jc w:val="left"/>
    </w:pPr>
    <w:rPr>
      <w:rFonts w:ascii="宋体" w:hAnsi="宋体" w:cs="宋体"/>
      <w:color w:val="000000"/>
      <w:kern w:val="0"/>
      <w:sz w:val="24"/>
      <w:szCs w:val="24"/>
    </w:rPr>
  </w:style>
  <w:style w:type="paragraph" w:customStyle="1" w:styleId="usersectionhead">
    <w:name w:val="usersectionhead"/>
    <w:basedOn w:val="a"/>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usersectionbody">
    <w:name w:val="usersectionbody"/>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usercontrolgroup">
    <w:name w:val="usercontrolgroup"/>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usersectionfooter">
    <w:name w:val="usersectionfooter"/>
    <w:basedOn w:val="a"/>
    <w:uiPriority w:val="99"/>
    <w:pPr>
      <w:widowControl/>
      <w:pBdr>
        <w:top w:val="single" w:sz="6" w:space="2" w:color="3366CC"/>
      </w:pBdr>
      <w:spacing w:before="75" w:after="100" w:afterAutospacing="1"/>
      <w:jc w:val="left"/>
    </w:pPr>
    <w:rPr>
      <w:rFonts w:ascii="宋体" w:hAnsi="宋体" w:cs="宋体"/>
      <w:color w:val="000000"/>
      <w:kern w:val="0"/>
      <w:sz w:val="24"/>
      <w:szCs w:val="24"/>
    </w:rPr>
  </w:style>
  <w:style w:type="paragraph" w:customStyle="1" w:styleId="userfooter">
    <w:name w:val="userfooter"/>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usercommandarea">
    <w:name w:val="usercommandarea"/>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usertoolbar">
    <w:name w:val="usertoolbar"/>
    <w:basedOn w:val="a"/>
    <w:uiPriority w:val="99"/>
    <w:pPr>
      <w:widowControl/>
      <w:pBdr>
        <w:top w:val="single" w:sz="6" w:space="0" w:color="95B7F3"/>
        <w:left w:val="single" w:sz="6" w:space="0" w:color="95B7F3"/>
        <w:bottom w:val="single" w:sz="6" w:space="0" w:color="95B7F3"/>
        <w:right w:val="single" w:sz="6" w:space="0" w:color="95B7F3"/>
      </w:pBdr>
      <w:spacing w:before="100" w:beforeAutospacing="1" w:after="100" w:afterAutospacing="1"/>
      <w:jc w:val="left"/>
    </w:pPr>
    <w:rPr>
      <w:rFonts w:ascii="宋体" w:hAnsi="宋体" w:cs="宋体"/>
      <w:kern w:val="0"/>
      <w:sz w:val="24"/>
      <w:szCs w:val="24"/>
    </w:rPr>
  </w:style>
  <w:style w:type="paragraph" w:customStyle="1" w:styleId="usercellselected">
    <w:name w:val="usercellselected"/>
    <w:basedOn w:val="a"/>
    <w:uiPriority w:val="99"/>
    <w:pPr>
      <w:widowControl/>
      <w:pBdr>
        <w:top w:val="single" w:sz="6" w:space="1" w:color="2254B1"/>
        <w:left w:val="single" w:sz="6" w:space="3" w:color="2254B1"/>
        <w:bottom w:val="single" w:sz="6" w:space="2" w:color="2254B1"/>
        <w:right w:val="single" w:sz="6" w:space="3" w:color="2254B1"/>
      </w:pBdr>
      <w:shd w:val="clear" w:color="auto" w:fill="FEE197"/>
      <w:spacing w:before="100" w:beforeAutospacing="1" w:after="100" w:afterAutospacing="1"/>
      <w:jc w:val="left"/>
    </w:pPr>
    <w:rPr>
      <w:rFonts w:ascii="Verdana" w:hAnsi="Verdana" w:cs="宋体"/>
      <w:color w:val="000000"/>
      <w:kern w:val="0"/>
      <w:sz w:val="18"/>
      <w:szCs w:val="18"/>
    </w:rPr>
  </w:style>
  <w:style w:type="paragraph" w:customStyle="1" w:styleId="usercell">
    <w:name w:val="usercell"/>
    <w:basedOn w:val="a"/>
    <w:uiPriority w:val="99"/>
    <w:pPr>
      <w:widowControl/>
      <w:spacing w:before="100" w:beforeAutospacing="1" w:after="100" w:afterAutospacing="1"/>
      <w:jc w:val="left"/>
    </w:pPr>
    <w:rPr>
      <w:rFonts w:ascii="Verdana" w:hAnsi="Verdana" w:cs="宋体"/>
      <w:color w:val="000000"/>
      <w:kern w:val="0"/>
      <w:sz w:val="18"/>
      <w:szCs w:val="18"/>
    </w:rPr>
  </w:style>
  <w:style w:type="paragraph" w:customStyle="1" w:styleId="usergenericbulletitem">
    <w:name w:val="usergenericbulletitem"/>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s-toolpaneframe">
    <w:name w:val="ms-toolpaneframe"/>
    <w:basedOn w:val="a"/>
    <w:uiPriority w:val="99"/>
    <w:pPr>
      <w:widowControl/>
      <w:shd w:val="clear" w:color="auto" w:fill="E1ECFC"/>
      <w:spacing w:before="100" w:beforeAutospacing="1" w:after="100" w:afterAutospacing="1"/>
      <w:jc w:val="left"/>
    </w:pPr>
    <w:rPr>
      <w:rFonts w:ascii="宋体" w:hAnsi="宋体" w:cs="宋体"/>
      <w:kern w:val="0"/>
      <w:sz w:val="24"/>
      <w:szCs w:val="24"/>
    </w:rPr>
  </w:style>
  <w:style w:type="paragraph" w:customStyle="1" w:styleId="ms-toolpanebody">
    <w:name w:val="ms-toolpanebody"/>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s-toolpaneheader">
    <w:name w:val="ms-toolpaneheader"/>
    <w:basedOn w:val="a"/>
    <w:uiPriority w:val="99"/>
    <w:pPr>
      <w:widowControl/>
      <w:shd w:val="clear" w:color="auto" w:fill="2254B1"/>
      <w:spacing w:before="100" w:beforeAutospacing="1" w:after="100" w:afterAutospacing="1"/>
      <w:jc w:val="left"/>
    </w:pPr>
    <w:rPr>
      <w:rFonts w:ascii="宋体" w:hAnsi="宋体" w:cs="宋体"/>
      <w:kern w:val="0"/>
      <w:sz w:val="24"/>
      <w:szCs w:val="24"/>
    </w:rPr>
  </w:style>
  <w:style w:type="paragraph" w:customStyle="1" w:styleId="ms-toolpaneborder">
    <w:name w:val="ms-toolpaneborder"/>
    <w:basedOn w:val="a"/>
    <w:uiPriority w:val="99"/>
    <w:pPr>
      <w:widowControl/>
      <w:pBdr>
        <w:left w:val="single" w:sz="6" w:space="0" w:color="C1CCDE"/>
        <w:right w:val="single" w:sz="6" w:space="0" w:color="C1CCDE"/>
      </w:pBdr>
      <w:spacing w:before="100" w:beforeAutospacing="1" w:after="100" w:afterAutospacing="1"/>
      <w:jc w:val="left"/>
    </w:pPr>
    <w:rPr>
      <w:rFonts w:ascii="宋体" w:hAnsi="宋体" w:cs="宋体"/>
      <w:kern w:val="0"/>
      <w:sz w:val="24"/>
      <w:szCs w:val="24"/>
    </w:rPr>
  </w:style>
  <w:style w:type="paragraph" w:customStyle="1" w:styleId="ms-toolpaneclose">
    <w:name w:val="ms-toolpaneclose"/>
    <w:basedOn w:val="a"/>
    <w:uiPriority w:val="99"/>
    <w:pPr>
      <w:widowControl/>
      <w:shd w:val="clear" w:color="auto" w:fill="2254B1"/>
      <w:spacing w:before="100" w:beforeAutospacing="1" w:after="100" w:afterAutospacing="1"/>
      <w:jc w:val="left"/>
    </w:pPr>
    <w:rPr>
      <w:rFonts w:ascii="宋体" w:hAnsi="宋体" w:cs="宋体"/>
      <w:kern w:val="0"/>
      <w:sz w:val="24"/>
      <w:szCs w:val="24"/>
    </w:rPr>
  </w:style>
  <w:style w:type="paragraph" w:customStyle="1" w:styleId="ms-toolpanetitle">
    <w:name w:val="ms-toolpanetitle"/>
    <w:basedOn w:val="a"/>
    <w:uiPriority w:val="99"/>
    <w:pPr>
      <w:widowControl/>
      <w:shd w:val="clear" w:color="auto" w:fill="2254B1"/>
      <w:spacing w:before="100" w:beforeAutospacing="1" w:after="100" w:afterAutospacing="1"/>
      <w:jc w:val="left"/>
    </w:pPr>
    <w:rPr>
      <w:rFonts w:ascii="Verdana" w:hAnsi="Verdana" w:cs="宋体"/>
      <w:b/>
      <w:bCs/>
      <w:color w:val="FFFFFF"/>
      <w:kern w:val="0"/>
      <w:sz w:val="18"/>
      <w:szCs w:val="18"/>
    </w:rPr>
  </w:style>
  <w:style w:type="paragraph" w:customStyle="1" w:styleId="ms-toolpanefooter">
    <w:name w:val="ms-toolpanefooter"/>
    <w:basedOn w:val="a"/>
    <w:uiPriority w:val="99"/>
    <w:pPr>
      <w:widowControl/>
      <w:shd w:val="clear" w:color="auto" w:fill="2254B1"/>
      <w:spacing w:before="100" w:beforeAutospacing="1" w:after="100" w:afterAutospacing="1"/>
      <w:jc w:val="left"/>
    </w:pPr>
    <w:rPr>
      <w:rFonts w:ascii="Verdana" w:hAnsi="Verdana" w:cs="宋体"/>
      <w:color w:val="FFFFFF"/>
      <w:kern w:val="0"/>
      <w:sz w:val="18"/>
      <w:szCs w:val="18"/>
    </w:rPr>
  </w:style>
  <w:style w:type="paragraph" w:customStyle="1" w:styleId="ms-toolpaneerror">
    <w:name w:val="ms-toolpaneerror"/>
    <w:basedOn w:val="a"/>
    <w:uiPriority w:val="99"/>
    <w:pPr>
      <w:widowControl/>
      <w:spacing w:before="100" w:beforeAutospacing="1" w:after="100" w:afterAutospacing="1"/>
      <w:jc w:val="left"/>
    </w:pPr>
    <w:rPr>
      <w:rFonts w:ascii="Verdana" w:hAnsi="Verdana" w:cs="宋体"/>
      <w:color w:val="CE3431"/>
      <w:kern w:val="0"/>
      <w:sz w:val="18"/>
      <w:szCs w:val="18"/>
    </w:rPr>
  </w:style>
  <w:style w:type="paragraph" w:customStyle="1" w:styleId="ms-toolpaneinfo">
    <w:name w:val="ms-toolpaneinfo"/>
    <w:basedOn w:val="a"/>
    <w:uiPriority w:val="99"/>
    <w:pPr>
      <w:widowControl/>
      <w:shd w:val="clear" w:color="auto" w:fill="4A658C"/>
      <w:spacing w:before="100" w:beforeAutospacing="1" w:after="100" w:afterAutospacing="1"/>
      <w:jc w:val="left"/>
    </w:pPr>
    <w:rPr>
      <w:rFonts w:ascii="Verdana" w:hAnsi="Verdana" w:cs="宋体"/>
      <w:color w:val="FFFFFF"/>
      <w:kern w:val="0"/>
      <w:sz w:val="18"/>
      <w:szCs w:val="18"/>
    </w:rPr>
  </w:style>
  <w:style w:type="paragraph" w:customStyle="1" w:styleId="ms-toolpartspacing">
    <w:name w:val="ms-toolpartspacing"/>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s-toolstripselected">
    <w:name w:val="ms-toolstripselected"/>
    <w:basedOn w:val="a"/>
    <w:uiPriority w:val="99"/>
    <w:pPr>
      <w:widowControl/>
      <w:pBdr>
        <w:top w:val="single" w:sz="6" w:space="1" w:color="2254B1"/>
        <w:left w:val="single" w:sz="6" w:space="3" w:color="2254B1"/>
        <w:bottom w:val="single" w:sz="6" w:space="2" w:color="2254B1"/>
        <w:right w:val="single" w:sz="6" w:space="3" w:color="2254B1"/>
      </w:pBdr>
      <w:shd w:val="clear" w:color="auto" w:fill="FEE197"/>
      <w:spacing w:before="100" w:beforeAutospacing="1" w:after="100" w:afterAutospacing="1"/>
      <w:jc w:val="left"/>
    </w:pPr>
    <w:rPr>
      <w:rFonts w:ascii="Verdana" w:hAnsi="Verdana" w:cs="宋体"/>
      <w:color w:val="000000"/>
      <w:kern w:val="0"/>
      <w:sz w:val="18"/>
      <w:szCs w:val="18"/>
    </w:rPr>
  </w:style>
  <w:style w:type="paragraph" w:customStyle="1" w:styleId="ms-toolstrip">
    <w:name w:val="ms-toolstrip"/>
    <w:basedOn w:val="a"/>
    <w:uiPriority w:val="99"/>
    <w:pPr>
      <w:widowControl/>
      <w:pBdr>
        <w:top w:val="single" w:sz="6" w:space="1" w:color="91B5F4"/>
        <w:left w:val="single" w:sz="6" w:space="3" w:color="C1CCDE"/>
        <w:bottom w:val="single" w:sz="6" w:space="2" w:color="91B5F4"/>
        <w:right w:val="single" w:sz="6" w:space="3" w:color="91B5F4"/>
      </w:pBdr>
      <w:shd w:val="clear" w:color="auto" w:fill="C8DBF8"/>
      <w:spacing w:before="100" w:beforeAutospacing="1" w:after="100" w:afterAutospacing="1"/>
      <w:jc w:val="left"/>
    </w:pPr>
    <w:rPr>
      <w:rFonts w:ascii="Verdana" w:hAnsi="Verdana" w:cs="宋体"/>
      <w:color w:val="000000"/>
      <w:kern w:val="0"/>
      <w:sz w:val="18"/>
      <w:szCs w:val="18"/>
    </w:rPr>
  </w:style>
  <w:style w:type="paragraph" w:customStyle="1" w:styleId="ms-tpborder">
    <w:name w:val="ms-tpborder"/>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s-tpheader">
    <w:name w:val="ms-tpheader"/>
    <w:basedOn w:val="a"/>
    <w:uiPriority w:val="99"/>
    <w:pPr>
      <w:widowControl/>
      <w:shd w:val="clear" w:color="auto" w:fill="CBDBF8"/>
      <w:spacing w:before="100" w:beforeAutospacing="1" w:after="100" w:afterAutospacing="1"/>
      <w:jc w:val="left"/>
    </w:pPr>
    <w:rPr>
      <w:rFonts w:ascii="宋体" w:hAnsi="宋体" w:cs="宋体"/>
      <w:kern w:val="0"/>
      <w:sz w:val="24"/>
      <w:szCs w:val="24"/>
    </w:rPr>
  </w:style>
  <w:style w:type="paragraph" w:customStyle="1" w:styleId="ms-tptitle">
    <w:name w:val="ms-tptitle"/>
    <w:basedOn w:val="a"/>
    <w:uiPriority w:val="99"/>
    <w:pPr>
      <w:widowControl/>
      <w:spacing w:before="100" w:beforeAutospacing="1" w:after="100" w:afterAutospacing="1"/>
      <w:jc w:val="left"/>
    </w:pPr>
    <w:rPr>
      <w:rFonts w:ascii="Verdana" w:hAnsi="Verdana" w:cs="宋体"/>
      <w:b/>
      <w:bCs/>
      <w:color w:val="191970"/>
      <w:kern w:val="0"/>
      <w:sz w:val="18"/>
      <w:szCs w:val="18"/>
    </w:rPr>
  </w:style>
  <w:style w:type="paragraph" w:customStyle="1" w:styleId="ms-tpbody">
    <w:name w:val="ms-tpbody"/>
    <w:basedOn w:val="a"/>
    <w:uiPriority w:val="99"/>
    <w:pPr>
      <w:widowControl/>
      <w:spacing w:before="100" w:beforeAutospacing="1" w:after="100" w:afterAutospacing="1"/>
      <w:jc w:val="left"/>
    </w:pPr>
    <w:rPr>
      <w:rFonts w:ascii="Verdana" w:hAnsi="Verdana" w:cs="宋体"/>
      <w:color w:val="000000"/>
      <w:kern w:val="0"/>
      <w:sz w:val="18"/>
      <w:szCs w:val="18"/>
    </w:rPr>
  </w:style>
  <w:style w:type="paragraph" w:customStyle="1" w:styleId="ms-tpinput">
    <w:name w:val="ms-tpinput"/>
    <w:basedOn w:val="a"/>
    <w:uiPriority w:val="99"/>
    <w:pPr>
      <w:widowControl/>
      <w:spacing w:before="100" w:beforeAutospacing="1" w:after="100" w:afterAutospacing="1"/>
      <w:jc w:val="left"/>
    </w:pPr>
    <w:rPr>
      <w:rFonts w:ascii="Verdana" w:hAnsi="Verdana" w:cs="宋体"/>
      <w:color w:val="000000"/>
      <w:kern w:val="0"/>
      <w:sz w:val="18"/>
      <w:szCs w:val="18"/>
    </w:rPr>
  </w:style>
  <w:style w:type="paragraph" w:customStyle="1" w:styleId="ms-propgridbuilderbutton">
    <w:name w:val="ms-propgridbuilderbutton"/>
    <w:basedOn w:val="a"/>
    <w:uiPriority w:val="99"/>
    <w:pPr>
      <w:widowControl/>
      <w:pBdr>
        <w:top w:val="single" w:sz="6" w:space="0" w:color="3366CC"/>
        <w:left w:val="single" w:sz="6" w:space="0" w:color="3366CC"/>
        <w:bottom w:val="single" w:sz="6" w:space="0" w:color="3366CC"/>
        <w:right w:val="single" w:sz="6" w:space="0" w:color="3366CC"/>
      </w:pBdr>
      <w:shd w:val="clear" w:color="auto" w:fill="C1CCDE"/>
      <w:spacing w:before="100" w:beforeAutospacing="1" w:after="100" w:afterAutospacing="1"/>
      <w:jc w:val="left"/>
    </w:pPr>
    <w:rPr>
      <w:rFonts w:ascii="宋体" w:hAnsi="宋体" w:cs="宋体"/>
      <w:vanish/>
      <w:kern w:val="0"/>
      <w:sz w:val="18"/>
      <w:szCs w:val="18"/>
    </w:rPr>
  </w:style>
  <w:style w:type="paragraph" w:customStyle="1" w:styleId="ms-builderbackground">
    <w:name w:val="ms-builderbackground"/>
    <w:basedOn w:val="a"/>
    <w:uiPriority w:val="99"/>
    <w:pPr>
      <w:widowControl/>
      <w:shd w:val="clear" w:color="auto" w:fill="D3D3D3"/>
      <w:spacing w:before="100" w:beforeAutospacing="1" w:after="100" w:afterAutospacing="1"/>
      <w:jc w:val="left"/>
    </w:pPr>
    <w:rPr>
      <w:rFonts w:ascii="宋体" w:hAnsi="宋体" w:cs="宋体"/>
      <w:kern w:val="0"/>
      <w:sz w:val="24"/>
      <w:szCs w:val="24"/>
    </w:rPr>
  </w:style>
  <w:style w:type="paragraph" w:customStyle="1" w:styleId="ms-spzone">
    <w:name w:val="ms-spzone"/>
    <w:basedOn w:val="a"/>
    <w:uiPriority w:val="99"/>
    <w:pPr>
      <w:widowControl/>
      <w:pBdr>
        <w:top w:val="single" w:sz="6" w:space="4" w:color="A9A9A9"/>
        <w:left w:val="single" w:sz="6" w:space="4" w:color="A9A9A9"/>
        <w:bottom w:val="single" w:sz="6" w:space="4" w:color="A9A9A9"/>
        <w:right w:val="single" w:sz="6" w:space="4" w:color="A9A9A9"/>
      </w:pBdr>
      <w:spacing w:before="100" w:beforeAutospacing="1" w:after="100" w:afterAutospacing="1"/>
      <w:jc w:val="left"/>
    </w:pPr>
    <w:rPr>
      <w:rFonts w:ascii="宋体" w:hAnsi="宋体" w:cs="宋体"/>
      <w:kern w:val="0"/>
      <w:sz w:val="24"/>
      <w:szCs w:val="24"/>
    </w:rPr>
  </w:style>
  <w:style w:type="paragraph" w:customStyle="1" w:styleId="ms-spzoneselected">
    <w:name w:val="ms-spzoneselected"/>
    <w:basedOn w:val="a"/>
    <w:uiPriority w:val="99"/>
    <w:pPr>
      <w:widowControl/>
      <w:pBdr>
        <w:top w:val="single" w:sz="6" w:space="4" w:color="0000FF"/>
        <w:left w:val="single" w:sz="6" w:space="4" w:color="0000FF"/>
        <w:bottom w:val="single" w:sz="6" w:space="4" w:color="0000FF"/>
        <w:right w:val="single" w:sz="6" w:space="4" w:color="0000FF"/>
      </w:pBdr>
      <w:spacing w:before="100" w:beforeAutospacing="1" w:after="100" w:afterAutospacing="1"/>
      <w:jc w:val="left"/>
    </w:pPr>
    <w:rPr>
      <w:rFonts w:ascii="宋体" w:hAnsi="宋体" w:cs="宋体"/>
      <w:kern w:val="0"/>
      <w:sz w:val="24"/>
      <w:szCs w:val="24"/>
    </w:rPr>
  </w:style>
  <w:style w:type="paragraph" w:customStyle="1" w:styleId="ms-spzoneibar">
    <w:name w:val="ms-spzoneibar"/>
    <w:basedOn w:val="a"/>
    <w:uiPriority w:val="99"/>
    <w:pPr>
      <w:widowControl/>
      <w:pBdr>
        <w:top w:val="single" w:sz="18" w:space="0" w:color="0000FF"/>
        <w:left w:val="single" w:sz="18" w:space="0" w:color="0000FF"/>
        <w:bottom w:val="single" w:sz="18" w:space="0" w:color="0000FF"/>
        <w:right w:val="single" w:sz="18" w:space="0" w:color="0000FF"/>
      </w:pBdr>
      <w:spacing w:before="100" w:beforeAutospacing="1" w:after="100" w:afterAutospacing="1"/>
      <w:jc w:val="left"/>
    </w:pPr>
    <w:rPr>
      <w:rFonts w:ascii="宋体" w:hAnsi="宋体" w:cs="宋体"/>
      <w:kern w:val="0"/>
      <w:sz w:val="24"/>
      <w:szCs w:val="24"/>
    </w:rPr>
  </w:style>
  <w:style w:type="paragraph" w:customStyle="1" w:styleId="ms-spzonelabel">
    <w:name w:val="ms-spzonelabel"/>
    <w:basedOn w:val="a"/>
    <w:uiPriority w:val="99"/>
    <w:pPr>
      <w:widowControl/>
      <w:spacing w:before="100" w:beforeAutospacing="1" w:after="100" w:afterAutospacing="1"/>
      <w:jc w:val="left"/>
    </w:pPr>
    <w:rPr>
      <w:rFonts w:ascii="Verdana" w:hAnsi="Verdana" w:cs="宋体"/>
      <w:color w:val="A9A9A9"/>
      <w:kern w:val="0"/>
      <w:sz w:val="18"/>
      <w:szCs w:val="18"/>
    </w:rPr>
  </w:style>
  <w:style w:type="paragraph" w:customStyle="1" w:styleId="ms-spzonecaption">
    <w:name w:val="ms-spzonecaption"/>
    <w:basedOn w:val="a"/>
    <w:uiPriority w:val="99"/>
    <w:pPr>
      <w:widowControl/>
      <w:spacing w:before="100" w:beforeAutospacing="1" w:after="100" w:afterAutospacing="1"/>
      <w:jc w:val="left"/>
    </w:pPr>
    <w:rPr>
      <w:rFonts w:ascii="Verdana" w:hAnsi="Verdana" w:cs="宋体"/>
      <w:color w:val="A9A9A9"/>
      <w:kern w:val="0"/>
      <w:sz w:val="18"/>
      <w:szCs w:val="18"/>
    </w:rPr>
  </w:style>
  <w:style w:type="paragraph" w:customStyle="1" w:styleId="ms-wpdesign">
    <w:name w:val="ms-wpdesign"/>
    <w:basedOn w:val="a"/>
    <w:uiPriority w:val="99"/>
    <w:pPr>
      <w:widowControl/>
      <w:shd w:val="clear" w:color="auto" w:fill="C1CCDE"/>
      <w:spacing w:before="100" w:beforeAutospacing="1" w:after="100" w:afterAutospacing="1"/>
      <w:jc w:val="left"/>
    </w:pPr>
    <w:rPr>
      <w:rFonts w:ascii="宋体" w:hAnsi="宋体" w:cs="宋体"/>
      <w:kern w:val="0"/>
      <w:sz w:val="24"/>
      <w:szCs w:val="24"/>
    </w:rPr>
  </w:style>
  <w:style w:type="paragraph" w:customStyle="1" w:styleId="ms-wpmenu">
    <w:name w:val="ms-wpmenu"/>
    <w:basedOn w:val="a"/>
    <w:uiPriority w:val="99"/>
    <w:pPr>
      <w:widowControl/>
      <w:shd w:val="clear" w:color="auto" w:fill="C1CCDE"/>
      <w:spacing w:before="100" w:beforeAutospacing="1" w:after="100" w:afterAutospacing="1"/>
      <w:jc w:val="left"/>
    </w:pPr>
    <w:rPr>
      <w:rFonts w:ascii="宋体" w:hAnsi="宋体" w:cs="宋体"/>
      <w:kern w:val="0"/>
      <w:sz w:val="24"/>
      <w:szCs w:val="24"/>
    </w:rPr>
  </w:style>
  <w:style w:type="paragraph" w:customStyle="1" w:styleId="ms-wptitle">
    <w:name w:val="ms-wptitle"/>
    <w:basedOn w:val="a"/>
    <w:uiPriority w:val="99"/>
    <w:pPr>
      <w:widowControl/>
      <w:spacing w:before="100" w:beforeAutospacing="1" w:after="100" w:afterAutospacing="1"/>
      <w:jc w:val="left"/>
    </w:pPr>
    <w:rPr>
      <w:rFonts w:ascii="Verdana" w:hAnsi="Verdana" w:cs="宋体"/>
      <w:b/>
      <w:bCs/>
      <w:color w:val="003399"/>
      <w:kern w:val="0"/>
      <w:sz w:val="18"/>
      <w:szCs w:val="18"/>
    </w:rPr>
  </w:style>
  <w:style w:type="paragraph" w:customStyle="1" w:styleId="ms-wpselected">
    <w:name w:val="ms-wpselected"/>
    <w:basedOn w:val="a"/>
    <w:uiPriority w:val="99"/>
    <w:pPr>
      <w:widowControl/>
      <w:pBdr>
        <w:top w:val="dashed" w:sz="18" w:space="0" w:color="F4C660"/>
        <w:left w:val="dashed" w:sz="18" w:space="0" w:color="F4C660"/>
        <w:bottom w:val="dashed" w:sz="18" w:space="0" w:color="F4C660"/>
        <w:right w:val="dashed" w:sz="18" w:space="0" w:color="F4C660"/>
      </w:pBdr>
      <w:spacing w:before="100" w:beforeAutospacing="1" w:after="100" w:afterAutospacing="1"/>
      <w:jc w:val="left"/>
    </w:pPr>
    <w:rPr>
      <w:rFonts w:ascii="宋体" w:hAnsi="宋体" w:cs="宋体"/>
      <w:kern w:val="0"/>
      <w:sz w:val="24"/>
      <w:szCs w:val="24"/>
    </w:rPr>
  </w:style>
  <w:style w:type="paragraph" w:customStyle="1" w:styleId="ms-wpbody">
    <w:name w:val="ms-wpbody"/>
    <w:basedOn w:val="a"/>
    <w:uiPriority w:val="99"/>
    <w:pPr>
      <w:widowControl/>
      <w:spacing w:before="100" w:beforeAutospacing="1" w:after="100" w:afterAutospacing="1"/>
      <w:jc w:val="left"/>
    </w:pPr>
    <w:rPr>
      <w:rFonts w:ascii="Verdana" w:hAnsi="Verdana" w:cs="宋体"/>
      <w:kern w:val="0"/>
      <w:sz w:val="18"/>
      <w:szCs w:val="18"/>
    </w:rPr>
  </w:style>
  <w:style w:type="paragraph" w:customStyle="1" w:styleId="ms-wpborder">
    <w:name w:val="ms-wpborder"/>
    <w:basedOn w:val="a"/>
    <w:uiPriority w:val="99"/>
    <w:pPr>
      <w:widowControl/>
      <w:pBdr>
        <w:top w:val="single" w:sz="2" w:space="0" w:color="AFC9EF"/>
        <w:left w:val="single" w:sz="6" w:space="0" w:color="AFC9EF"/>
        <w:bottom w:val="single" w:sz="6" w:space="0" w:color="AFC9EF"/>
        <w:right w:val="single" w:sz="6" w:space="0" w:color="AFC9EF"/>
      </w:pBdr>
      <w:spacing w:before="100" w:beforeAutospacing="1" w:after="100" w:afterAutospacing="1"/>
      <w:jc w:val="left"/>
    </w:pPr>
    <w:rPr>
      <w:rFonts w:ascii="宋体" w:hAnsi="宋体" w:cs="宋体"/>
      <w:kern w:val="0"/>
      <w:sz w:val="24"/>
      <w:szCs w:val="24"/>
    </w:rPr>
  </w:style>
  <w:style w:type="paragraph" w:customStyle="1" w:styleId="ms-hovercellinactive">
    <w:name w:val="ms-hovercellinactive"/>
    <w:basedOn w:val="a"/>
    <w:uiPriority w:val="99"/>
    <w:pPr>
      <w:widowControl/>
      <w:spacing w:before="15" w:after="15"/>
      <w:ind w:left="15" w:right="15"/>
      <w:jc w:val="left"/>
    </w:pPr>
    <w:rPr>
      <w:rFonts w:ascii="宋体" w:hAnsi="宋体" w:cs="宋体"/>
      <w:kern w:val="0"/>
      <w:sz w:val="24"/>
      <w:szCs w:val="24"/>
    </w:rPr>
  </w:style>
  <w:style w:type="paragraph" w:customStyle="1" w:styleId="ms-hovercellactive">
    <w:name w:val="ms-hovercellactive"/>
    <w:basedOn w:val="a"/>
    <w:uiPriority w:val="99"/>
    <w:pPr>
      <w:widowControl/>
      <w:pBdr>
        <w:top w:val="single" w:sz="6" w:space="0" w:color="F4C660"/>
        <w:left w:val="single" w:sz="6" w:space="0" w:color="F4C660"/>
        <w:bottom w:val="single" w:sz="6" w:space="0" w:color="F4C660"/>
        <w:right w:val="single" w:sz="6" w:space="0" w:color="F4C660"/>
      </w:pBdr>
      <w:shd w:val="clear" w:color="auto" w:fill="E1ECFC"/>
      <w:spacing w:before="100" w:beforeAutospacing="1" w:after="100" w:afterAutospacing="1"/>
      <w:jc w:val="left"/>
    </w:pPr>
    <w:rPr>
      <w:rFonts w:ascii="宋体" w:hAnsi="宋体" w:cs="宋体"/>
      <w:kern w:val="0"/>
      <w:sz w:val="24"/>
      <w:szCs w:val="24"/>
    </w:rPr>
  </w:style>
  <w:style w:type="paragraph" w:customStyle="1" w:styleId="ms-hovercellactivedark">
    <w:name w:val="ms-hovercellactivedark"/>
    <w:basedOn w:val="a"/>
    <w:uiPriority w:val="99"/>
    <w:pPr>
      <w:widowControl/>
      <w:pBdr>
        <w:top w:val="single" w:sz="6" w:space="0" w:color="CBDBF8"/>
        <w:left w:val="single" w:sz="6" w:space="0" w:color="CBDBF8"/>
        <w:bottom w:val="single" w:sz="6" w:space="0" w:color="CBDBF8"/>
        <w:right w:val="single" w:sz="6" w:space="0" w:color="CBDBF8"/>
      </w:pBdr>
      <w:shd w:val="clear" w:color="auto" w:fill="4682B4"/>
      <w:spacing w:before="100" w:beforeAutospacing="1" w:after="100" w:afterAutospacing="1"/>
      <w:jc w:val="left"/>
    </w:pPr>
    <w:rPr>
      <w:rFonts w:ascii="宋体" w:hAnsi="宋体" w:cs="宋体"/>
      <w:kern w:val="0"/>
      <w:sz w:val="24"/>
      <w:szCs w:val="24"/>
    </w:rPr>
  </w:style>
  <w:style w:type="paragraph" w:customStyle="1" w:styleId="ms-splink">
    <w:name w:val="ms-splink"/>
    <w:basedOn w:val="a"/>
    <w:uiPriority w:val="99"/>
    <w:pPr>
      <w:widowControl/>
      <w:spacing w:before="100" w:beforeAutospacing="1" w:after="100" w:afterAutospacing="1"/>
      <w:jc w:val="left"/>
    </w:pPr>
    <w:rPr>
      <w:rFonts w:ascii="Verdana" w:hAnsi="Verdana" w:cs="宋体"/>
      <w:color w:val="003399"/>
      <w:kern w:val="0"/>
      <w:sz w:val="18"/>
      <w:szCs w:val="18"/>
    </w:rPr>
  </w:style>
  <w:style w:type="paragraph" w:customStyle="1" w:styleId="ms-spbutton">
    <w:name w:val="ms-spbutton"/>
    <w:basedOn w:val="a"/>
    <w:uiPriority w:val="99"/>
    <w:pPr>
      <w:widowControl/>
      <w:spacing w:before="100" w:beforeAutospacing="1" w:after="100" w:afterAutospacing="1"/>
      <w:jc w:val="left"/>
    </w:pPr>
    <w:rPr>
      <w:rFonts w:ascii="Verdana" w:hAnsi="Verdana" w:cs="宋体"/>
      <w:kern w:val="0"/>
      <w:sz w:val="18"/>
      <w:szCs w:val="18"/>
    </w:rPr>
  </w:style>
  <w:style w:type="paragraph" w:customStyle="1" w:styleId="ms-partspacingvertical">
    <w:name w:val="ms-partspacingvertical"/>
    <w:basedOn w:val="a"/>
    <w:uiPriority w:val="99"/>
    <w:pPr>
      <w:widowControl/>
      <w:spacing w:before="180" w:after="100" w:afterAutospacing="1"/>
      <w:jc w:val="left"/>
    </w:pPr>
    <w:rPr>
      <w:rFonts w:ascii="宋体" w:hAnsi="宋体" w:cs="宋体"/>
      <w:kern w:val="0"/>
      <w:sz w:val="2"/>
      <w:szCs w:val="2"/>
    </w:rPr>
  </w:style>
  <w:style w:type="paragraph" w:customStyle="1" w:styleId="ms-partspacinghorizontal">
    <w:name w:val="ms-partspacinghorizontal"/>
    <w:basedOn w:val="a"/>
    <w:uiPriority w:val="99"/>
    <w:pPr>
      <w:widowControl/>
      <w:spacing w:before="100" w:beforeAutospacing="1" w:after="100" w:afterAutospacing="1"/>
      <w:jc w:val="left"/>
    </w:pPr>
    <w:rPr>
      <w:rFonts w:ascii="宋体" w:hAnsi="宋体" w:cs="宋体"/>
      <w:kern w:val="0"/>
      <w:sz w:val="2"/>
      <w:szCs w:val="2"/>
    </w:rPr>
  </w:style>
  <w:style w:type="paragraph" w:customStyle="1" w:styleId="ms-wpheader">
    <w:name w:val="ms-wpheader"/>
    <w:basedOn w:val="a"/>
    <w:uiPriority w:val="99"/>
    <w:pPr>
      <w:widowControl/>
      <w:shd w:val="clear" w:color="auto" w:fill="B9D1F4"/>
      <w:spacing w:before="100" w:beforeAutospacing="1" w:after="100" w:afterAutospacing="1"/>
      <w:jc w:val="left"/>
    </w:pPr>
    <w:rPr>
      <w:rFonts w:ascii="宋体" w:hAnsi="宋体" w:cs="宋体"/>
      <w:kern w:val="0"/>
      <w:sz w:val="24"/>
      <w:szCs w:val="24"/>
    </w:rPr>
  </w:style>
  <w:style w:type="paragraph" w:customStyle="1" w:styleId="ms-rtapplybackground">
    <w:name w:val="ms-rtapplybackground"/>
    <w:basedOn w:val="a"/>
    <w:uiPriority w:val="99"/>
    <w:pPr>
      <w:widowControl/>
      <w:shd w:val="clear" w:color="auto" w:fill="D7E7FD"/>
      <w:spacing w:before="100" w:beforeAutospacing="1" w:after="100" w:afterAutospacing="1"/>
      <w:jc w:val="left"/>
    </w:pPr>
    <w:rPr>
      <w:rFonts w:ascii="宋体" w:hAnsi="宋体" w:cs="宋体"/>
      <w:kern w:val="0"/>
      <w:sz w:val="24"/>
      <w:szCs w:val="24"/>
    </w:rPr>
  </w:style>
  <w:style w:type="paragraph" w:customStyle="1" w:styleId="ms-tbbuttonmouseoverdown">
    <w:name w:val="ms-tbbuttonmouseoverdown"/>
    <w:basedOn w:val="a"/>
    <w:uiPriority w:val="99"/>
    <w:pPr>
      <w:widowControl/>
      <w:shd w:val="clear" w:color="auto" w:fill="D7E7FD"/>
      <w:spacing w:before="100" w:beforeAutospacing="1" w:after="100" w:afterAutospacing="1"/>
      <w:jc w:val="left"/>
    </w:pPr>
    <w:rPr>
      <w:rFonts w:ascii="宋体" w:hAnsi="宋体" w:cs="宋体"/>
      <w:kern w:val="0"/>
      <w:sz w:val="24"/>
      <w:szCs w:val="24"/>
    </w:rPr>
  </w:style>
  <w:style w:type="paragraph" w:customStyle="1" w:styleId="ms-rtremovebackground">
    <w:name w:val="ms-rtremovebackground"/>
    <w:basedOn w:val="a"/>
    <w:uiPriority w:val="99"/>
    <w:pPr>
      <w:widowControl/>
      <w:pBdr>
        <w:top w:val="single" w:sz="6" w:space="0" w:color="D7E7FD"/>
        <w:left w:val="single" w:sz="6" w:space="0" w:color="D7E7FD"/>
        <w:bottom w:val="single" w:sz="6" w:space="0" w:color="D7E7FD"/>
        <w:right w:val="single" w:sz="6" w:space="0" w:color="D7E7FD"/>
      </w:pBdr>
      <w:spacing w:before="100" w:beforeAutospacing="1" w:after="100" w:afterAutospacing="1"/>
      <w:jc w:val="left"/>
    </w:pPr>
    <w:rPr>
      <w:rFonts w:ascii="宋体" w:hAnsi="宋体" w:cs="宋体"/>
      <w:kern w:val="0"/>
      <w:sz w:val="24"/>
      <w:szCs w:val="24"/>
    </w:rPr>
  </w:style>
  <w:style w:type="paragraph" w:customStyle="1" w:styleId="ms-subsmanageheader">
    <w:name w:val="ms-subsmanageheader"/>
    <w:basedOn w:val="a"/>
    <w:uiPriority w:val="99"/>
    <w:pPr>
      <w:widowControl/>
      <w:shd w:val="clear" w:color="auto" w:fill="F2F2F2"/>
      <w:spacing w:before="100" w:beforeAutospacing="1" w:after="100" w:afterAutospacing="1"/>
      <w:jc w:val="left"/>
      <w:textAlignment w:val="top"/>
    </w:pPr>
    <w:rPr>
      <w:rFonts w:ascii="Verdana" w:hAnsi="Verdana" w:cs="宋体"/>
      <w:b/>
      <w:bCs/>
      <w:kern w:val="0"/>
      <w:sz w:val="18"/>
      <w:szCs w:val="18"/>
    </w:rPr>
  </w:style>
  <w:style w:type="paragraph" w:customStyle="1" w:styleId="ms-subsmanagecell">
    <w:name w:val="ms-subsmanagecell"/>
    <w:basedOn w:val="a"/>
    <w:uiPriority w:val="99"/>
    <w:pPr>
      <w:widowControl/>
      <w:spacing w:before="100" w:beforeAutospacing="1" w:after="100" w:afterAutospacing="1"/>
      <w:jc w:val="left"/>
      <w:textAlignment w:val="top"/>
    </w:pPr>
    <w:rPr>
      <w:rFonts w:ascii="Verdana" w:hAnsi="Verdana" w:cs="宋体"/>
      <w:color w:val="000000"/>
      <w:kern w:val="0"/>
      <w:sz w:val="18"/>
      <w:szCs w:val="18"/>
    </w:rPr>
  </w:style>
  <w:style w:type="paragraph" w:customStyle="1" w:styleId="ms-connerror">
    <w:name w:val="ms-connerror"/>
    <w:basedOn w:val="a"/>
    <w:uiPriority w:val="99"/>
    <w:pPr>
      <w:widowControl/>
      <w:spacing w:before="100" w:beforeAutospacing="1" w:after="100" w:afterAutospacing="1"/>
      <w:jc w:val="left"/>
    </w:pPr>
    <w:rPr>
      <w:rFonts w:ascii="宋体" w:hAnsi="宋体" w:cs="宋体"/>
      <w:color w:val="FF0000"/>
      <w:kern w:val="0"/>
      <w:sz w:val="24"/>
      <w:szCs w:val="24"/>
    </w:rPr>
  </w:style>
  <w:style w:type="paragraph" w:customStyle="1" w:styleId="ms-underline">
    <w:name w:val="ms-underline"/>
    <w:basedOn w:val="a"/>
    <w:uiPriority w:val="99"/>
    <w:pPr>
      <w:widowControl/>
      <w:pBdr>
        <w:bottom w:val="single" w:sz="6" w:space="3" w:color="C2C2C2"/>
      </w:pBdr>
      <w:spacing w:before="100" w:beforeAutospacing="1" w:after="100" w:afterAutospacing="1"/>
      <w:jc w:val="left"/>
      <w:textAlignment w:val="top"/>
    </w:pPr>
    <w:rPr>
      <w:rFonts w:ascii="宋体" w:hAnsi="宋体" w:cs="宋体"/>
      <w:kern w:val="0"/>
      <w:sz w:val="24"/>
      <w:szCs w:val="24"/>
    </w:rPr>
  </w:style>
  <w:style w:type="paragraph" w:customStyle="1" w:styleId="ms-underlineback">
    <w:name w:val="ms-underlineback"/>
    <w:basedOn w:val="a"/>
    <w:uiPriority w:val="99"/>
    <w:pPr>
      <w:widowControl/>
      <w:pBdr>
        <w:bottom w:val="single" w:sz="6" w:space="3" w:color="C2C2C2"/>
      </w:pBdr>
      <w:shd w:val="clear" w:color="auto" w:fill="F8F8F8"/>
      <w:spacing w:before="100" w:beforeAutospacing="1" w:after="100" w:afterAutospacing="1"/>
      <w:jc w:val="left"/>
      <w:textAlignment w:val="top"/>
    </w:pPr>
    <w:rPr>
      <w:rFonts w:ascii="宋体" w:hAnsi="宋体" w:cs="宋体"/>
      <w:kern w:val="0"/>
      <w:sz w:val="24"/>
      <w:szCs w:val="24"/>
    </w:rPr>
  </w:style>
  <w:style w:type="paragraph" w:customStyle="1" w:styleId="ms-back">
    <w:name w:val="ms-back"/>
    <w:basedOn w:val="a"/>
    <w:uiPriority w:val="99"/>
    <w:pPr>
      <w:widowControl/>
      <w:shd w:val="clear" w:color="auto" w:fill="F8F8F8"/>
      <w:spacing w:before="100" w:beforeAutospacing="1" w:after="100" w:afterAutospacing="1"/>
      <w:jc w:val="left"/>
      <w:textAlignment w:val="top"/>
    </w:pPr>
    <w:rPr>
      <w:rFonts w:ascii="宋体" w:hAnsi="宋体" w:cs="宋体"/>
      <w:kern w:val="0"/>
      <w:sz w:val="24"/>
      <w:szCs w:val="24"/>
    </w:rPr>
  </w:style>
  <w:style w:type="paragraph" w:customStyle="1" w:styleId="ms-smallheader">
    <w:name w:val="ms-smallheader"/>
    <w:basedOn w:val="a"/>
    <w:uiPriority w:val="99"/>
    <w:pPr>
      <w:widowControl/>
      <w:spacing w:before="100" w:beforeAutospacing="1" w:after="100" w:afterAutospacing="1"/>
      <w:jc w:val="left"/>
    </w:pPr>
    <w:rPr>
      <w:rFonts w:ascii="Verdana" w:hAnsi="Verdana" w:cs="宋体"/>
      <w:b/>
      <w:bCs/>
      <w:color w:val="000000"/>
      <w:kern w:val="0"/>
      <w:sz w:val="18"/>
      <w:szCs w:val="18"/>
    </w:rPr>
  </w:style>
  <w:style w:type="paragraph" w:customStyle="1" w:styleId="ms-smallsectionline">
    <w:name w:val="ms-smallsectionline"/>
    <w:basedOn w:val="a"/>
    <w:uiPriority w:val="99"/>
    <w:pPr>
      <w:widowControl/>
      <w:pBdr>
        <w:bottom w:val="single" w:sz="6" w:space="0" w:color="C2C2C2"/>
      </w:pBdr>
      <w:spacing w:before="100" w:beforeAutospacing="1" w:after="100" w:afterAutospacing="1"/>
      <w:jc w:val="left"/>
    </w:pPr>
    <w:rPr>
      <w:rFonts w:ascii="宋体" w:hAnsi="宋体" w:cs="宋体"/>
      <w:kern w:val="0"/>
      <w:sz w:val="24"/>
      <w:szCs w:val="24"/>
    </w:rPr>
  </w:style>
  <w:style w:type="paragraph" w:customStyle="1" w:styleId="ms-tabselected">
    <w:name w:val="ms-tabselected"/>
    <w:basedOn w:val="a"/>
    <w:uiPriority w:val="99"/>
    <w:pPr>
      <w:widowControl/>
      <w:pBdr>
        <w:top w:val="single" w:sz="12" w:space="2" w:color="FFD275"/>
        <w:left w:val="single" w:sz="12" w:space="8" w:color="FFD275"/>
        <w:bottom w:val="single" w:sz="12" w:space="2" w:color="FFD275"/>
        <w:right w:val="single" w:sz="12" w:space="8" w:color="FFD275"/>
      </w:pBdr>
      <w:shd w:val="clear" w:color="auto" w:fill="FFD275"/>
      <w:spacing w:before="100" w:beforeAutospacing="1" w:after="100" w:afterAutospacing="1"/>
      <w:jc w:val="left"/>
    </w:pPr>
    <w:rPr>
      <w:rFonts w:ascii="Verdana" w:hAnsi="Verdana" w:cs="宋体"/>
      <w:b/>
      <w:bCs/>
      <w:color w:val="003399"/>
      <w:kern w:val="0"/>
      <w:sz w:val="24"/>
      <w:szCs w:val="24"/>
    </w:rPr>
  </w:style>
  <w:style w:type="paragraph" w:customStyle="1" w:styleId="ms-tabinactive">
    <w:name w:val="ms-tabinactive"/>
    <w:basedOn w:val="a"/>
    <w:uiPriority w:val="99"/>
    <w:pPr>
      <w:widowControl/>
      <w:pBdr>
        <w:top w:val="single" w:sz="12" w:space="2" w:color="E1ECFC"/>
        <w:left w:val="single" w:sz="12" w:space="8" w:color="E1ECFC"/>
        <w:bottom w:val="single" w:sz="12" w:space="2" w:color="E1ECFC"/>
        <w:right w:val="single" w:sz="12" w:space="8" w:color="E1ECFC"/>
      </w:pBdr>
      <w:shd w:val="clear" w:color="auto" w:fill="E1ECFC"/>
      <w:spacing w:before="100" w:beforeAutospacing="1" w:after="100" w:afterAutospacing="1"/>
      <w:jc w:val="left"/>
    </w:pPr>
    <w:rPr>
      <w:rFonts w:ascii="Verdana" w:hAnsi="Verdana" w:cs="宋体"/>
      <w:color w:val="003399"/>
      <w:kern w:val="0"/>
      <w:sz w:val="24"/>
      <w:szCs w:val="24"/>
    </w:rPr>
  </w:style>
  <w:style w:type="paragraph" w:customStyle="1" w:styleId="ms-surveyhbar">
    <w:name w:val="ms-surveyhbar"/>
    <w:basedOn w:val="a"/>
    <w:uiPriority w:val="99"/>
    <w:pPr>
      <w:widowControl/>
      <w:shd w:val="clear" w:color="auto" w:fill="3366CC"/>
      <w:spacing w:before="100" w:beforeAutospacing="1" w:after="100" w:afterAutospacing="1"/>
      <w:jc w:val="left"/>
    </w:pPr>
    <w:rPr>
      <w:rFonts w:ascii="宋体" w:hAnsi="宋体" w:cs="宋体"/>
      <w:kern w:val="0"/>
      <w:sz w:val="3"/>
      <w:szCs w:val="3"/>
    </w:rPr>
  </w:style>
  <w:style w:type="paragraph" w:customStyle="1" w:styleId="ms-surveyhbarb">
    <w:name w:val="ms-surveyhbarb"/>
    <w:basedOn w:val="a"/>
    <w:uiPriority w:val="99"/>
    <w:pPr>
      <w:widowControl/>
      <w:shd w:val="clear" w:color="auto" w:fill="CCCCCC"/>
      <w:spacing w:before="100" w:beforeAutospacing="1" w:after="100" w:afterAutospacing="1"/>
      <w:jc w:val="left"/>
    </w:pPr>
    <w:rPr>
      <w:rFonts w:ascii="宋体" w:hAnsi="宋体" w:cs="宋体"/>
      <w:kern w:val="0"/>
      <w:sz w:val="3"/>
      <w:szCs w:val="3"/>
    </w:rPr>
  </w:style>
  <w:style w:type="paragraph" w:customStyle="1" w:styleId="ms-surveyvbar">
    <w:name w:val="ms-surveyvbar"/>
    <w:basedOn w:val="a"/>
    <w:uiPriority w:val="99"/>
    <w:pPr>
      <w:widowControl/>
      <w:shd w:val="clear" w:color="auto" w:fill="3366CC"/>
      <w:spacing w:before="100" w:beforeAutospacing="1" w:after="100" w:afterAutospacing="1"/>
      <w:jc w:val="left"/>
    </w:pPr>
    <w:rPr>
      <w:rFonts w:ascii="宋体" w:hAnsi="宋体" w:cs="宋体"/>
      <w:kern w:val="0"/>
      <w:sz w:val="3"/>
      <w:szCs w:val="3"/>
    </w:rPr>
  </w:style>
  <w:style w:type="paragraph" w:customStyle="1" w:styleId="ms-surveyvbarb">
    <w:name w:val="ms-surveyvbarb"/>
    <w:basedOn w:val="a"/>
    <w:uiPriority w:val="99"/>
    <w:pPr>
      <w:widowControl/>
      <w:shd w:val="clear" w:color="auto" w:fill="CCCCCC"/>
      <w:spacing w:before="100" w:beforeAutospacing="1" w:after="100" w:afterAutospacing="1"/>
      <w:jc w:val="left"/>
      <w:textAlignment w:val="bottom"/>
    </w:pPr>
    <w:rPr>
      <w:rFonts w:ascii="宋体" w:hAnsi="宋体" w:cs="宋体"/>
      <w:kern w:val="0"/>
      <w:sz w:val="3"/>
      <w:szCs w:val="3"/>
    </w:rPr>
  </w:style>
  <w:style w:type="paragraph" w:customStyle="1" w:styleId="ms-surveyvbarbi">
    <w:name w:val="ms-surveyvbarbi"/>
    <w:basedOn w:val="a"/>
    <w:uiPriority w:val="99"/>
    <w:pPr>
      <w:widowControl/>
      <w:shd w:val="clear" w:color="auto" w:fill="3366CC"/>
      <w:spacing w:before="100" w:beforeAutospacing="1" w:after="100" w:afterAutospacing="1"/>
      <w:jc w:val="left"/>
      <w:textAlignment w:val="top"/>
    </w:pPr>
    <w:rPr>
      <w:rFonts w:ascii="宋体" w:hAnsi="宋体" w:cs="宋体"/>
      <w:kern w:val="0"/>
      <w:sz w:val="3"/>
      <w:szCs w:val="3"/>
    </w:rPr>
  </w:style>
  <w:style w:type="paragraph" w:customStyle="1" w:styleId="ms-surveyvbars">
    <w:name w:val="ms-surveyvbars"/>
    <w:basedOn w:val="a"/>
    <w:uiPriority w:val="99"/>
    <w:pPr>
      <w:widowControl/>
      <w:spacing w:before="100" w:beforeAutospacing="1" w:after="100" w:afterAutospacing="1"/>
      <w:jc w:val="left"/>
    </w:pPr>
    <w:rPr>
      <w:rFonts w:ascii="宋体" w:hAnsi="宋体" w:cs="宋体"/>
      <w:kern w:val="0"/>
      <w:sz w:val="3"/>
      <w:szCs w:val="3"/>
    </w:rPr>
  </w:style>
  <w:style w:type="paragraph" w:customStyle="1" w:styleId="ms-surveyvbart">
    <w:name w:val="ms-surveyvbart"/>
    <w:basedOn w:val="a"/>
    <w:uiPriority w:val="99"/>
    <w:pPr>
      <w:widowControl/>
      <w:spacing w:before="100" w:beforeAutospacing="1" w:after="100" w:afterAutospacing="1"/>
      <w:jc w:val="left"/>
    </w:pPr>
    <w:rPr>
      <w:rFonts w:ascii="Verdana" w:hAnsi="Verdana" w:cs="宋体"/>
      <w:color w:val="808080"/>
      <w:kern w:val="0"/>
      <w:sz w:val="14"/>
      <w:szCs w:val="14"/>
    </w:rPr>
  </w:style>
  <w:style w:type="paragraph" w:customStyle="1" w:styleId="ms-surveyvbartc">
    <w:name w:val="ms-surveyvbartc"/>
    <w:basedOn w:val="a"/>
    <w:uiPriority w:val="99"/>
    <w:pPr>
      <w:widowControl/>
      <w:spacing w:before="100" w:beforeAutospacing="1" w:after="100" w:afterAutospacing="1"/>
      <w:jc w:val="center"/>
    </w:pPr>
    <w:rPr>
      <w:rFonts w:ascii="Verdana" w:hAnsi="Verdana" w:cs="宋体"/>
      <w:color w:val="808080"/>
      <w:kern w:val="0"/>
      <w:sz w:val="14"/>
      <w:szCs w:val="14"/>
    </w:rPr>
  </w:style>
  <w:style w:type="paragraph" w:customStyle="1" w:styleId="ms-surveyhr">
    <w:name w:val="ms-surveyhr"/>
    <w:basedOn w:val="a"/>
    <w:uiPriority w:val="99"/>
    <w:pPr>
      <w:widowControl/>
      <w:spacing w:before="100" w:beforeAutospacing="1" w:after="100" w:afterAutospacing="1"/>
      <w:jc w:val="left"/>
    </w:pPr>
    <w:rPr>
      <w:rFonts w:ascii="宋体" w:hAnsi="宋体" w:cs="宋体"/>
      <w:color w:val="CCCCCC"/>
      <w:kern w:val="0"/>
      <w:sz w:val="24"/>
      <w:szCs w:val="24"/>
    </w:rPr>
  </w:style>
  <w:style w:type="paragraph" w:customStyle="1" w:styleId="ms-surveytotal">
    <w:name w:val="ms-surveytotal"/>
    <w:basedOn w:val="a"/>
    <w:uiPriority w:val="99"/>
    <w:pPr>
      <w:widowControl/>
      <w:spacing w:before="100" w:beforeAutospacing="1" w:after="100" w:afterAutospacing="1"/>
      <w:jc w:val="left"/>
    </w:pPr>
    <w:rPr>
      <w:rFonts w:ascii="Verdana" w:hAnsi="Verdana" w:cs="宋体"/>
      <w:color w:val="808080"/>
      <w:kern w:val="0"/>
      <w:sz w:val="18"/>
      <w:szCs w:val="18"/>
    </w:rPr>
  </w:style>
  <w:style w:type="paragraph" w:customStyle="1" w:styleId="ms-uploadborder">
    <w:name w:val="ms-uploadborder"/>
    <w:basedOn w:val="a"/>
    <w:uiPriority w:val="99"/>
    <w:pPr>
      <w:widowControl/>
      <w:pBdr>
        <w:top w:val="single" w:sz="6" w:space="0" w:color="D4DCE6"/>
        <w:left w:val="single" w:sz="6" w:space="0" w:color="D4DCE6"/>
        <w:bottom w:val="single" w:sz="6" w:space="0" w:color="D4DCE6"/>
        <w:right w:val="single" w:sz="6" w:space="0" w:color="D4DCE6"/>
      </w:pBdr>
      <w:spacing w:before="100" w:beforeAutospacing="1" w:after="100" w:afterAutospacing="1"/>
      <w:jc w:val="left"/>
    </w:pPr>
    <w:rPr>
      <w:rFonts w:ascii="宋体" w:hAnsi="宋体" w:cs="宋体"/>
      <w:kern w:val="0"/>
      <w:sz w:val="24"/>
      <w:szCs w:val="24"/>
    </w:rPr>
  </w:style>
  <w:style w:type="paragraph" w:customStyle="1" w:styleId="ms-uploadcontrol">
    <w:name w:val="ms-uploadcontrol"/>
    <w:basedOn w:val="a"/>
    <w:uiPriority w:val="99"/>
    <w:pPr>
      <w:widowControl/>
      <w:shd w:val="clear" w:color="auto" w:fill="F2F2F2"/>
      <w:spacing w:before="100" w:beforeAutospacing="1" w:after="100" w:afterAutospacing="1"/>
      <w:jc w:val="left"/>
    </w:pPr>
    <w:rPr>
      <w:rFonts w:ascii="宋体" w:hAnsi="宋体" w:cs="宋体"/>
      <w:kern w:val="0"/>
      <w:sz w:val="24"/>
      <w:szCs w:val="24"/>
    </w:rPr>
  </w:style>
  <w:style w:type="paragraph" w:customStyle="1" w:styleId="ms-spacebetcontentandbutton">
    <w:name w:val="ms-spacebetcontentandbutto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s-buttonheightwidth">
    <w:name w:val="ms-buttonheightwidth"/>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s-buttonheightwidth2">
    <w:name w:val="ms-buttonheightwidth2"/>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s-spacebetbuttons">
    <w:name w:val="ms-spacebetbuttons"/>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s-summarycustombody">
    <w:name w:val="ms-summarycustombody"/>
    <w:basedOn w:val="a"/>
    <w:uiPriority w:val="99"/>
    <w:pPr>
      <w:widowControl/>
      <w:spacing w:before="75" w:after="100" w:afterAutospacing="1"/>
      <w:ind w:left="90" w:right="90"/>
      <w:jc w:val="left"/>
    </w:pPr>
    <w:rPr>
      <w:rFonts w:ascii="宋体" w:hAnsi="宋体" w:cs="宋体"/>
      <w:kern w:val="0"/>
      <w:sz w:val="24"/>
      <w:szCs w:val="24"/>
    </w:rPr>
  </w:style>
  <w:style w:type="paragraph" w:customStyle="1" w:styleId="ms-summarystandardbody">
    <w:name w:val="ms-summarystandardbody"/>
    <w:basedOn w:val="a"/>
    <w:uiPriority w:val="99"/>
    <w:pPr>
      <w:widowControl/>
      <w:spacing w:before="75" w:after="100" w:afterAutospacing="1"/>
      <w:ind w:left="30" w:right="90"/>
      <w:jc w:val="left"/>
    </w:pPr>
    <w:rPr>
      <w:rFonts w:ascii="宋体" w:hAnsi="宋体" w:cs="宋体"/>
      <w:kern w:val="0"/>
      <w:sz w:val="24"/>
      <w:szCs w:val="24"/>
    </w:rPr>
  </w:style>
  <w:style w:type="paragraph" w:customStyle="1" w:styleId="ms-stylebox">
    <w:name w:val="ms-stylebox"/>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Verdana" w:hAnsi="Verdana" w:cs="宋体"/>
      <w:kern w:val="0"/>
      <w:sz w:val="24"/>
      <w:szCs w:val="24"/>
    </w:rPr>
  </w:style>
  <w:style w:type="paragraph" w:customStyle="1" w:styleId="ms-stylelabel">
    <w:name w:val="ms-stylelabel"/>
    <w:basedOn w:val="a"/>
    <w:uiPriority w:val="99"/>
    <w:pPr>
      <w:widowControl/>
      <w:spacing w:before="100" w:beforeAutospacing="1" w:after="100" w:afterAutospacing="1"/>
      <w:jc w:val="left"/>
    </w:pPr>
    <w:rPr>
      <w:rFonts w:ascii="Verdana" w:hAnsi="Verdana" w:cs="宋体"/>
      <w:color w:val="808080"/>
      <w:kern w:val="0"/>
      <w:sz w:val="18"/>
      <w:szCs w:val="18"/>
    </w:rPr>
  </w:style>
  <w:style w:type="paragraph" w:customStyle="1" w:styleId="ms-styleheader">
    <w:name w:val="ms-styleheader"/>
    <w:basedOn w:val="a"/>
    <w:uiPriority w:val="99"/>
    <w:pPr>
      <w:widowControl/>
      <w:shd w:val="clear" w:color="auto" w:fill="EEEEEE"/>
      <w:spacing w:before="100" w:beforeAutospacing="1" w:after="100" w:afterAutospacing="1"/>
      <w:jc w:val="left"/>
    </w:pPr>
    <w:rPr>
      <w:rFonts w:ascii="Verdana" w:hAnsi="Verdana" w:cs="宋体"/>
      <w:kern w:val="0"/>
      <w:sz w:val="18"/>
      <w:szCs w:val="18"/>
    </w:rPr>
  </w:style>
  <w:style w:type="paragraph" w:customStyle="1" w:styleId="ms-stylebody">
    <w:name w:val="ms-stylebody"/>
    <w:basedOn w:val="a"/>
    <w:uiPriority w:val="99"/>
    <w:pPr>
      <w:widowControl/>
      <w:spacing w:before="100" w:beforeAutospacing="1" w:after="100" w:afterAutospacing="1"/>
      <w:jc w:val="left"/>
    </w:pPr>
    <w:rPr>
      <w:rFonts w:ascii="Verdana" w:hAnsi="Verdana" w:cs="宋体"/>
      <w:kern w:val="0"/>
      <w:sz w:val="18"/>
      <w:szCs w:val="18"/>
    </w:rPr>
  </w:style>
  <w:style w:type="paragraph" w:customStyle="1" w:styleId="ms-alternating">
    <w:name w:val="ms-alternating"/>
    <w:basedOn w:val="a"/>
    <w:uiPriority w:val="99"/>
    <w:pPr>
      <w:widowControl/>
      <w:shd w:val="clear" w:color="auto" w:fill="ECF4FE"/>
      <w:spacing w:before="100" w:beforeAutospacing="1" w:after="100" w:afterAutospacing="1"/>
      <w:jc w:val="left"/>
    </w:pPr>
    <w:rPr>
      <w:rFonts w:ascii="宋体" w:hAnsi="宋体" w:cs="宋体"/>
      <w:kern w:val="0"/>
      <w:sz w:val="24"/>
      <w:szCs w:val="24"/>
    </w:rPr>
  </w:style>
  <w:style w:type="paragraph" w:customStyle="1" w:styleId="ms-mwsselectedinstance">
    <w:name w:val="ms-mwsselectedinstance"/>
    <w:basedOn w:val="a"/>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cptablestyle1">
    <w:name w:val="cp_tablestyle_1"/>
    <w:basedOn w:val="a"/>
    <w:uiPriority w:val="99"/>
    <w:pPr>
      <w:widowControl/>
      <w:spacing w:before="100" w:beforeAutospacing="1" w:after="100" w:afterAutospacing="1"/>
      <w:jc w:val="left"/>
    </w:pPr>
    <w:rPr>
      <w:rFonts w:ascii="宋体" w:hAnsi="宋体" w:cs="宋体"/>
      <w:kern w:val="0"/>
      <w:sz w:val="20"/>
      <w:szCs w:val="20"/>
    </w:rPr>
  </w:style>
  <w:style w:type="paragraph" w:customStyle="1" w:styleId="cpdivoplb">
    <w:name w:val="cp_div_op_lb"/>
    <w:basedOn w:val="a"/>
    <w:uiPriority w:val="99"/>
    <w:pPr>
      <w:widowControl/>
      <w:spacing w:before="100" w:beforeAutospacing="1" w:after="100" w:afterAutospacing="1"/>
      <w:jc w:val="left"/>
    </w:pPr>
    <w:rPr>
      <w:rFonts w:ascii="宋体" w:hAnsi="宋体" w:cs="宋体"/>
      <w:kern w:val="0"/>
      <w:sz w:val="19"/>
      <w:szCs w:val="19"/>
    </w:rPr>
  </w:style>
  <w:style w:type="paragraph" w:customStyle="1" w:styleId="cptablestyle2">
    <w:name w:val="cp_tablestyle_2"/>
    <w:basedOn w:val="a"/>
    <w:uiPriority w:val="99"/>
    <w:pPr>
      <w:widowControl/>
      <w:spacing w:before="100" w:beforeAutospacing="1" w:after="100" w:afterAutospacing="1"/>
      <w:jc w:val="left"/>
    </w:pPr>
    <w:rPr>
      <w:rFonts w:ascii="宋体" w:hAnsi="宋体" w:cs="宋体"/>
      <w:kern w:val="0"/>
      <w:sz w:val="18"/>
      <w:szCs w:val="18"/>
    </w:rPr>
  </w:style>
  <w:style w:type="paragraph" w:customStyle="1" w:styleId="cptablestyle2server">
    <w:name w:val="cp_tablestyle_2_server"/>
    <w:basedOn w:val="a"/>
    <w:uiPriority w:val="99"/>
    <w:pPr>
      <w:widowControl/>
      <w:spacing w:before="100" w:beforeAutospacing="1" w:after="100" w:afterAutospacing="1"/>
      <w:jc w:val="left"/>
    </w:pPr>
    <w:rPr>
      <w:rFonts w:ascii="宋体" w:hAnsi="宋体" w:cs="宋体"/>
      <w:kern w:val="0"/>
      <w:sz w:val="18"/>
      <w:szCs w:val="18"/>
    </w:rPr>
  </w:style>
  <w:style w:type="paragraph" w:customStyle="1" w:styleId="cplinkbutton">
    <w:name w:val="cp_linkbutton"/>
    <w:basedOn w:val="a"/>
    <w:uiPriority w:val="99"/>
    <w:pPr>
      <w:widowControl/>
      <w:spacing w:before="100" w:beforeAutospacing="1" w:after="100" w:afterAutospacing="1"/>
      <w:jc w:val="left"/>
    </w:pPr>
    <w:rPr>
      <w:rFonts w:ascii="宋体" w:hAnsi="宋体" w:cs="宋体"/>
      <w:kern w:val="0"/>
      <w:sz w:val="19"/>
      <w:szCs w:val="19"/>
    </w:rPr>
  </w:style>
  <w:style w:type="paragraph" w:customStyle="1" w:styleId="jcfylinkdiv">
    <w:name w:val="jc_fy_link_div"/>
    <w:basedOn w:val="a"/>
    <w:uiPriority w:val="99"/>
    <w:pPr>
      <w:widowControl/>
      <w:spacing w:before="100" w:beforeAutospacing="1" w:after="100" w:afterAutospacing="1"/>
      <w:jc w:val="left"/>
    </w:pPr>
    <w:rPr>
      <w:rFonts w:ascii="宋体" w:hAnsi="宋体" w:cs="宋体"/>
      <w:kern w:val="0"/>
      <w:sz w:val="19"/>
      <w:szCs w:val="19"/>
    </w:rPr>
  </w:style>
  <w:style w:type="paragraph" w:customStyle="1" w:styleId="ms-sectionline1">
    <w:name w:val="ms-sectionline1"/>
    <w:basedOn w:val="a"/>
    <w:uiPriority w:val="99"/>
    <w:pPr>
      <w:widowControl/>
      <w:shd w:val="clear" w:color="auto" w:fill="ADADAD"/>
      <w:spacing w:before="100" w:beforeAutospacing="1" w:after="100" w:afterAutospacing="1"/>
      <w:jc w:val="left"/>
    </w:pPr>
    <w:rPr>
      <w:rFonts w:ascii="宋体" w:hAnsi="宋体" w:cs="宋体"/>
      <w:kern w:val="0"/>
      <w:sz w:val="24"/>
      <w:szCs w:val="24"/>
    </w:rPr>
  </w:style>
  <w:style w:type="paragraph" w:customStyle="1" w:styleId="divtoolbarstyle">
    <w:name w:val="div_toolbar_style"/>
    <w:basedOn w:val="a"/>
    <w:uiPriority w:val="99"/>
    <w:pPr>
      <w:widowControl/>
      <w:pBdr>
        <w:top w:val="single" w:sz="6" w:space="0" w:color="95B7F3"/>
        <w:left w:val="single" w:sz="6" w:space="0" w:color="95B7F3"/>
        <w:bottom w:val="single" w:sz="6" w:space="0" w:color="95B7F3"/>
        <w:right w:val="single" w:sz="6" w:space="0" w:color="95B7F3"/>
      </w:pBdr>
      <w:spacing w:before="100" w:beforeAutospacing="1" w:after="100" w:afterAutospacing="1"/>
      <w:jc w:val="left"/>
    </w:pPr>
    <w:rPr>
      <w:rFonts w:ascii="宋体" w:hAnsi="宋体" w:cs="宋体"/>
      <w:kern w:val="0"/>
      <w:sz w:val="19"/>
      <w:szCs w:val="19"/>
    </w:rPr>
  </w:style>
  <w:style w:type="paragraph" w:customStyle="1" w:styleId="mstdivinfo">
    <w:name w:val="mst_div_info"/>
    <w:basedOn w:val="a"/>
    <w:uiPriority w:val="99"/>
    <w:pPr>
      <w:widowControl/>
      <w:spacing w:before="100" w:beforeAutospacing="1" w:after="100" w:afterAutospacing="1"/>
      <w:ind w:right="75"/>
      <w:jc w:val="left"/>
    </w:pPr>
    <w:rPr>
      <w:rFonts w:ascii="宋体" w:hAnsi="宋体" w:cs="宋体"/>
      <w:kern w:val="0"/>
      <w:sz w:val="24"/>
      <w:szCs w:val="24"/>
    </w:rPr>
  </w:style>
  <w:style w:type="paragraph" w:customStyle="1" w:styleId="selectcontrol">
    <w:name w:val="select_control"/>
    <w:basedOn w:val="a"/>
    <w:uiPriority w:val="99"/>
    <w:pPr>
      <w:widowControl/>
      <w:pBdr>
        <w:top w:val="single" w:sz="6" w:space="2" w:color="2254B1"/>
        <w:left w:val="single" w:sz="6" w:space="2" w:color="2254B1"/>
        <w:bottom w:val="single" w:sz="6" w:space="2" w:color="2254B1"/>
        <w:right w:val="single" w:sz="6" w:space="2" w:color="2254B1"/>
      </w:pBdr>
      <w:shd w:val="clear" w:color="auto" w:fill="FEE197"/>
      <w:spacing w:before="100" w:beforeAutospacing="1" w:after="300"/>
      <w:jc w:val="center"/>
    </w:pPr>
    <w:rPr>
      <w:rFonts w:ascii="宋体" w:hAnsi="宋体" w:cs="宋体"/>
      <w:kern w:val="0"/>
      <w:sz w:val="19"/>
      <w:szCs w:val="19"/>
    </w:rPr>
  </w:style>
  <w:style w:type="character" w:customStyle="1" w:styleId="thumbnail">
    <w:name w:val="thumbnail"/>
    <w:uiPriority w:val="99"/>
    <w:rPr>
      <w:rFonts w:cs="Times New Roman"/>
    </w:rPr>
  </w:style>
  <w:style w:type="character" w:customStyle="1" w:styleId="userdata">
    <w:name w:val="userdata"/>
    <w:uiPriority w:val="99"/>
    <w:rPr>
      <w:rFonts w:cs="Times New Roman"/>
      <w:vanish/>
    </w:rPr>
  </w:style>
  <w:style w:type="paragraph" w:customStyle="1" w:styleId="ms-formbody1">
    <w:name w:val="ms-formbody1"/>
    <w:basedOn w:val="a"/>
    <w:uiPriority w:val="99"/>
    <w:pPr>
      <w:widowControl/>
      <w:spacing w:before="100" w:beforeAutospacing="1" w:after="100" w:afterAutospacing="1" w:line="312" w:lineRule="atLeast"/>
      <w:jc w:val="left"/>
      <w:textAlignment w:val="top"/>
    </w:pPr>
    <w:rPr>
      <w:rFonts w:ascii="Verdana" w:hAnsi="Verdana" w:cs="宋体"/>
      <w:kern w:val="0"/>
      <w:sz w:val="18"/>
      <w:szCs w:val="18"/>
    </w:rPr>
  </w:style>
  <w:style w:type="paragraph" w:customStyle="1" w:styleId="ms-spzonelabel1">
    <w:name w:val="ms-spzonelabel1"/>
    <w:basedOn w:val="a"/>
    <w:uiPriority w:val="99"/>
    <w:pPr>
      <w:widowControl/>
      <w:spacing w:before="100" w:beforeAutospacing="1" w:after="100" w:afterAutospacing="1"/>
      <w:jc w:val="left"/>
    </w:pPr>
    <w:rPr>
      <w:rFonts w:ascii="Verdana" w:hAnsi="Verdana" w:cs="宋体"/>
      <w:color w:val="A9A9A9"/>
      <w:kern w:val="0"/>
      <w:sz w:val="18"/>
      <w:szCs w:val="18"/>
    </w:rPr>
  </w:style>
  <w:style w:type="paragraph" w:customStyle="1" w:styleId="z-1">
    <w:name w:val="z-窗体顶端1"/>
    <w:basedOn w:val="a"/>
    <w:next w:val="a"/>
    <w:link w:val="z-"/>
    <w:uiPriority w:val="99"/>
    <w:semiHidden/>
    <w:pPr>
      <w:widowControl/>
      <w:pBdr>
        <w:bottom w:val="single" w:sz="6" w:space="1" w:color="auto"/>
      </w:pBdr>
      <w:jc w:val="center"/>
    </w:pPr>
    <w:rPr>
      <w:rFonts w:ascii="Arial" w:hAnsi="Arial" w:cs="Arial"/>
      <w:vanish/>
      <w:kern w:val="0"/>
      <w:sz w:val="16"/>
      <w:szCs w:val="16"/>
    </w:rPr>
  </w:style>
  <w:style w:type="character" w:customStyle="1" w:styleId="z-">
    <w:name w:val="z-窗体顶端 字符"/>
    <w:link w:val="z-1"/>
    <w:uiPriority w:val="99"/>
    <w:semiHidden/>
    <w:locked/>
    <w:rPr>
      <w:rFonts w:ascii="Arial" w:eastAsia="宋体" w:hAnsi="Arial" w:cs="Arial"/>
      <w:vanish/>
      <w:kern w:val="0"/>
      <w:sz w:val="16"/>
      <w:szCs w:val="16"/>
    </w:rPr>
  </w:style>
  <w:style w:type="paragraph" w:customStyle="1" w:styleId="z-10">
    <w:name w:val="z-窗体底端1"/>
    <w:basedOn w:val="a"/>
    <w:next w:val="a"/>
    <w:link w:val="z-0"/>
    <w:uiPriority w:val="99"/>
    <w:pPr>
      <w:widowControl/>
      <w:pBdr>
        <w:top w:val="single" w:sz="6" w:space="1" w:color="auto"/>
      </w:pBdr>
      <w:jc w:val="center"/>
    </w:pPr>
    <w:rPr>
      <w:rFonts w:ascii="Arial" w:hAnsi="Arial" w:cs="Arial"/>
      <w:vanish/>
      <w:kern w:val="0"/>
      <w:sz w:val="16"/>
      <w:szCs w:val="16"/>
    </w:rPr>
  </w:style>
  <w:style w:type="character" w:customStyle="1" w:styleId="z-0">
    <w:name w:val="z-窗体底端 字符"/>
    <w:link w:val="z-10"/>
    <w:uiPriority w:val="99"/>
    <w:locked/>
    <w:rPr>
      <w:rFonts w:ascii="Arial" w:eastAsia="宋体" w:hAnsi="Arial" w:cs="Arial"/>
      <w:vanish/>
      <w:kern w:val="0"/>
      <w:sz w:val="16"/>
      <w:szCs w:val="16"/>
    </w:rPr>
  </w:style>
  <w:style w:type="character" w:customStyle="1" w:styleId="a4">
    <w:name w:val="批注框文本 字符"/>
    <w:link w:val="a3"/>
    <w:uiPriority w:val="99"/>
    <w:semiHidden/>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经济学院奖惩体系参考指标</dc:title>
  <dc:creator>china</dc:creator>
  <cp:lastModifiedBy>刘晋禹-PC</cp:lastModifiedBy>
  <cp:revision>75</cp:revision>
  <cp:lastPrinted>2013-09-30T07:21:00Z</cp:lastPrinted>
  <dcterms:created xsi:type="dcterms:W3CDTF">2017-09-19T08:15:00Z</dcterms:created>
  <dcterms:modified xsi:type="dcterms:W3CDTF">2017-09-20T10:28:00Z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